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8" w:rsidRPr="00880F6B" w:rsidRDefault="007F455D" w:rsidP="00880F6B">
      <w:pPr>
        <w:spacing w:after="140"/>
        <w:rPr>
          <w:rFonts w:ascii="Verdana" w:hAnsi="Verdana"/>
          <w:b/>
          <w:lang w:val="fr-CH"/>
        </w:rPr>
      </w:pPr>
      <w:r w:rsidRPr="00880F6B">
        <w:rPr>
          <w:rFonts w:ascii="Verdana" w:hAnsi="Verdana"/>
          <w:b/>
          <w:lang w:val="fr-CH"/>
        </w:rPr>
        <w:t>Résolution</w:t>
      </w:r>
      <w:r w:rsidRPr="00880F6B">
        <w:rPr>
          <w:rFonts w:ascii="Verdana" w:hAnsi="Verdana"/>
          <w:lang w:val="fr-CH"/>
        </w:rPr>
        <w:t xml:space="preserve"> de la Communauté genevo</w:t>
      </w:r>
      <w:r w:rsidR="003E08DB" w:rsidRPr="00880F6B">
        <w:rPr>
          <w:rFonts w:ascii="Verdana" w:hAnsi="Verdana"/>
          <w:lang w:val="fr-CH"/>
        </w:rPr>
        <w:t>ise d’action syndicale (CGAS-GE)</w:t>
      </w:r>
      <w:bookmarkStart w:id="0" w:name="_GoBack"/>
      <w:bookmarkEnd w:id="0"/>
      <w:r w:rsidRPr="00880F6B">
        <w:rPr>
          <w:rFonts w:ascii="Verdana" w:hAnsi="Verdana"/>
          <w:lang w:val="fr-CH"/>
        </w:rPr>
        <w:t xml:space="preserve">, </w:t>
      </w:r>
      <w:r w:rsidR="008179DD" w:rsidRPr="00880F6B">
        <w:rPr>
          <w:rFonts w:ascii="Verdana" w:hAnsi="Verdana"/>
          <w:lang w:val="fr-CH"/>
        </w:rPr>
        <w:br/>
      </w:r>
      <w:r w:rsidRPr="00880F6B">
        <w:rPr>
          <w:rFonts w:ascii="Verdana" w:hAnsi="Verdana"/>
          <w:lang w:val="fr-CH"/>
        </w:rPr>
        <w:t>de l’Union syndicale vaudoise et du syndicat SIT</w:t>
      </w:r>
      <w:r w:rsidRPr="00880F6B">
        <w:rPr>
          <w:rFonts w:ascii="Verdana" w:hAnsi="Verdana"/>
          <w:b/>
          <w:lang w:val="fr-CH"/>
        </w:rPr>
        <w:t xml:space="preserve"> </w:t>
      </w:r>
      <w:r w:rsidRPr="00880F6B">
        <w:rPr>
          <w:rFonts w:ascii="Verdana" w:hAnsi="Verdana"/>
          <w:lang w:val="fr-CH"/>
        </w:rPr>
        <w:t xml:space="preserve">à l’attention </w:t>
      </w:r>
      <w:r w:rsidR="008179DD" w:rsidRPr="00880F6B">
        <w:rPr>
          <w:rFonts w:ascii="Verdana" w:hAnsi="Verdana"/>
          <w:lang w:val="fr-CH"/>
        </w:rPr>
        <w:br/>
      </w:r>
      <w:r w:rsidRPr="00880F6B">
        <w:rPr>
          <w:rFonts w:ascii="Verdana" w:hAnsi="Verdana"/>
          <w:b/>
          <w:lang w:val="fr-CH"/>
        </w:rPr>
        <w:t>de l’Assemblée des délégués du 29 mai 2015 de l’Union syndicale suisse</w:t>
      </w:r>
    </w:p>
    <w:p w:rsidR="00FD4FB8" w:rsidRPr="00880F6B" w:rsidRDefault="007F455D" w:rsidP="00880F6B">
      <w:pPr>
        <w:spacing w:after="140"/>
        <w:rPr>
          <w:rFonts w:ascii="Verdana" w:hAnsi="Verdana"/>
        </w:rPr>
      </w:pPr>
      <w:r w:rsidRPr="00880F6B">
        <w:rPr>
          <w:rFonts w:ascii="Verdana" w:hAnsi="Verdana"/>
          <w:lang w:val="fr-CH"/>
        </w:rPr>
        <w:t>Considérant sur la forme:</w:t>
      </w:r>
    </w:p>
    <w:p w:rsidR="00FD4FB8" w:rsidRPr="00880F6B" w:rsidRDefault="007F455D" w:rsidP="00880F6B">
      <w:pPr>
        <w:pStyle w:val="Paragraphedeliste"/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La décision du 55</w:t>
      </w:r>
      <w:r w:rsidRPr="00880F6B">
        <w:rPr>
          <w:rFonts w:ascii="Verdana" w:hAnsi="Verdana"/>
          <w:vertAlign w:val="superscript"/>
          <w:lang w:val="fr-CH"/>
        </w:rPr>
        <w:t>e</w:t>
      </w:r>
      <w:r w:rsidRPr="00880F6B">
        <w:rPr>
          <w:rFonts w:ascii="Verdana" w:hAnsi="Verdana"/>
          <w:lang w:val="fr-CH"/>
        </w:rPr>
        <w:t xml:space="preserve"> Congrès de l’USS quant à la proposition de l’Union syndicale fribourgeoise d’organiser une manifestation nationale pour faire échec au plan Berset (Prévoyance vieillesse 2020) ;</w:t>
      </w:r>
    </w:p>
    <w:p w:rsidR="00FD4FB8" w:rsidRPr="00880F6B" w:rsidRDefault="007F455D" w:rsidP="00880F6B">
      <w:pPr>
        <w:pStyle w:val="Paragraphedeliste"/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 xml:space="preserve">Le succès de la manifestation nationale du 7 mars 2015 dont une des revendications  était l’opposition à l’augmentation de l’âge de la retraite des femmes; </w:t>
      </w:r>
    </w:p>
    <w:p w:rsidR="00FD4FB8" w:rsidRPr="00880F6B" w:rsidRDefault="007F455D" w:rsidP="00880F6B">
      <w:pPr>
        <w:pStyle w:val="Paragraphedeliste"/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La manifestation romande contre le plan Berset du 30 mai 2015 à l’initiative de plusieurs Unions syndicales romandes;</w:t>
      </w:r>
    </w:p>
    <w:p w:rsidR="00876735" w:rsidRPr="00880F6B" w:rsidRDefault="007F455D" w:rsidP="00880F6B">
      <w:pPr>
        <w:pStyle w:val="Paragraphedeliste"/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La décision du Conseil</w:t>
      </w:r>
      <w:r w:rsidR="00061BF3" w:rsidRPr="00880F6B">
        <w:rPr>
          <w:rFonts w:ascii="Verdana" w:hAnsi="Verdana"/>
          <w:lang w:val="fr-CH"/>
        </w:rPr>
        <w:t xml:space="preserve"> des Etats</w:t>
      </w:r>
      <w:r w:rsidRPr="00880F6B">
        <w:rPr>
          <w:rFonts w:ascii="Verdana" w:hAnsi="Verdana"/>
          <w:lang w:val="fr-CH"/>
        </w:rPr>
        <w:t xml:space="preserve"> de soumettre au vote l’Initiative AVS+ avant la fin des débats parlementaires sur le plan Berset ruinant tout espoir de «réformer» le plan en l’améliorant et opposant de fait l’Initiative AVS+ au Plan prévoyance vieillesse 2020;</w:t>
      </w:r>
    </w:p>
    <w:p w:rsidR="00FD4FB8" w:rsidRPr="00880F6B" w:rsidRDefault="00876735" w:rsidP="00880F6B">
      <w:pPr>
        <w:spacing w:after="14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C</w:t>
      </w:r>
      <w:r w:rsidR="007F455D" w:rsidRPr="00880F6B">
        <w:rPr>
          <w:rFonts w:ascii="Verdana" w:hAnsi="Verdana"/>
          <w:lang w:val="fr-CH"/>
        </w:rPr>
        <w:t>onsidérant sur le fond:</w:t>
      </w:r>
    </w:p>
    <w:p w:rsidR="00FD4FB8" w:rsidRPr="00880F6B" w:rsidRDefault="007F455D" w:rsidP="00880F6B">
      <w:pPr>
        <w:pStyle w:val="Paragraphedeliste"/>
        <w:numPr>
          <w:ilvl w:val="0"/>
          <w:numId w:val="6"/>
        </w:numPr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Que la réforme du système de retraite se fait en bon</w:t>
      </w:r>
      <w:r w:rsidR="00876735" w:rsidRPr="00880F6B">
        <w:rPr>
          <w:rFonts w:ascii="Verdana" w:hAnsi="Verdana"/>
          <w:lang w:val="fr-CH"/>
        </w:rPr>
        <w:t>ne partie sur le dos de femmes (</w:t>
      </w:r>
      <w:r w:rsidRPr="00880F6B">
        <w:rPr>
          <w:rFonts w:ascii="Verdana" w:hAnsi="Verdana"/>
          <w:lang w:val="fr-CH"/>
        </w:rPr>
        <w:t>augmenta</w:t>
      </w:r>
      <w:r w:rsidR="00876735" w:rsidRPr="00880F6B">
        <w:rPr>
          <w:rFonts w:ascii="Verdana" w:hAnsi="Verdana"/>
          <w:lang w:val="fr-CH"/>
        </w:rPr>
        <w:t xml:space="preserve">tion de l'âge de leur retraite, </w:t>
      </w:r>
      <w:r w:rsidRPr="00880F6B">
        <w:rPr>
          <w:rFonts w:ascii="Verdana" w:hAnsi="Verdana"/>
          <w:lang w:val="fr-CH"/>
        </w:rPr>
        <w:t>sup</w:t>
      </w:r>
      <w:r w:rsidR="00876735" w:rsidRPr="00880F6B">
        <w:rPr>
          <w:rFonts w:ascii="Verdana" w:hAnsi="Verdana"/>
          <w:lang w:val="fr-CH"/>
        </w:rPr>
        <w:t>p</w:t>
      </w:r>
      <w:r w:rsidRPr="00880F6B">
        <w:rPr>
          <w:rFonts w:ascii="Verdana" w:hAnsi="Verdana"/>
          <w:lang w:val="fr-CH"/>
        </w:rPr>
        <w:t>ression des rente</w:t>
      </w:r>
      <w:r w:rsidR="00876735" w:rsidRPr="00880F6B">
        <w:rPr>
          <w:rFonts w:ascii="Verdana" w:hAnsi="Verdana"/>
          <w:lang w:val="fr-CH"/>
        </w:rPr>
        <w:t>s</w:t>
      </w:r>
      <w:r w:rsidRPr="00880F6B">
        <w:rPr>
          <w:rFonts w:ascii="Verdana" w:hAnsi="Verdana"/>
          <w:lang w:val="fr-CH"/>
        </w:rPr>
        <w:t xml:space="preserve"> de veuve</w:t>
      </w:r>
      <w:r w:rsidR="00CB1B0D" w:rsidRPr="00880F6B">
        <w:rPr>
          <w:rFonts w:ascii="Verdana" w:hAnsi="Verdana"/>
          <w:lang w:val="fr-CH"/>
        </w:rPr>
        <w:t xml:space="preserve"> pour celles</w:t>
      </w:r>
      <w:r w:rsidRPr="00880F6B">
        <w:rPr>
          <w:rFonts w:ascii="Verdana" w:hAnsi="Verdana"/>
          <w:lang w:val="fr-CH"/>
        </w:rPr>
        <w:t xml:space="preserve"> sans</w:t>
      </w:r>
      <w:r w:rsidR="00CB1B0D" w:rsidRPr="00880F6B">
        <w:rPr>
          <w:rFonts w:ascii="Verdana" w:hAnsi="Verdana"/>
          <w:lang w:val="fr-CH"/>
        </w:rPr>
        <w:t xml:space="preserve"> </w:t>
      </w:r>
      <w:r w:rsidR="00876735" w:rsidRPr="00880F6B">
        <w:rPr>
          <w:rFonts w:ascii="Verdana" w:hAnsi="Verdana"/>
          <w:lang w:val="fr-CH"/>
        </w:rPr>
        <w:t>enfant</w:t>
      </w:r>
      <w:r w:rsidRPr="00880F6B">
        <w:rPr>
          <w:rFonts w:ascii="Verdana" w:hAnsi="Verdana"/>
          <w:lang w:val="fr-CH"/>
        </w:rPr>
        <w:t>s</w:t>
      </w:r>
      <w:r w:rsidR="00876735" w:rsidRPr="00880F6B">
        <w:rPr>
          <w:rFonts w:ascii="Verdana" w:hAnsi="Verdana"/>
          <w:lang w:val="fr-CH"/>
        </w:rPr>
        <w:t xml:space="preserve"> à charge) </w:t>
      </w:r>
      <w:r w:rsidRPr="00880F6B">
        <w:rPr>
          <w:rFonts w:ascii="Verdana" w:hAnsi="Verdana"/>
          <w:lang w:val="fr-CH"/>
        </w:rPr>
        <w:t>ce alors qu'elles gagnent encore 20% de moins que les hommes. De p</w:t>
      </w:r>
      <w:r w:rsidR="00876735" w:rsidRPr="00880F6B">
        <w:rPr>
          <w:rFonts w:ascii="Verdana" w:hAnsi="Verdana"/>
          <w:lang w:val="fr-CH"/>
        </w:rPr>
        <w:t>lus, elle</w:t>
      </w:r>
      <w:r w:rsidRPr="00880F6B">
        <w:rPr>
          <w:rFonts w:ascii="Verdana" w:hAnsi="Verdana"/>
          <w:lang w:val="fr-CH"/>
        </w:rPr>
        <w:t xml:space="preserve"> n'ouvre aucune perspective de retraite convenable pour les femmes qui travaillent à temps très partiel, ou qui cumulent les très petits temps partiels.</w:t>
      </w:r>
    </w:p>
    <w:p w:rsidR="00FD4FB8" w:rsidRPr="00880F6B" w:rsidRDefault="007F455D" w:rsidP="00880F6B">
      <w:pPr>
        <w:pStyle w:val="Paragraphedeliste"/>
        <w:numPr>
          <w:ilvl w:val="0"/>
          <w:numId w:val="6"/>
        </w:numPr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 xml:space="preserve">Que le plan de prévoyance 2020 veut abaisser le taux de conversion de </w:t>
      </w:r>
      <w:r w:rsidR="00876735" w:rsidRPr="00880F6B">
        <w:rPr>
          <w:rFonts w:ascii="Verdana" w:hAnsi="Verdana"/>
          <w:lang w:val="fr-CH"/>
        </w:rPr>
        <w:t>6,8 à 6%</w:t>
      </w:r>
      <w:r w:rsidR="00CB1B0D" w:rsidRPr="00880F6B">
        <w:rPr>
          <w:rFonts w:ascii="Verdana" w:hAnsi="Verdana"/>
          <w:lang w:val="fr-CH"/>
        </w:rPr>
        <w:t>, soit une baisse encore</w:t>
      </w:r>
      <w:r w:rsidRPr="00880F6B">
        <w:rPr>
          <w:rFonts w:ascii="Verdana" w:hAnsi="Verdana"/>
          <w:lang w:val="fr-CH"/>
        </w:rPr>
        <w:t xml:space="preserve"> plus radical</w:t>
      </w:r>
      <w:r w:rsidR="00876735" w:rsidRPr="00880F6B">
        <w:rPr>
          <w:rFonts w:ascii="Verdana" w:hAnsi="Verdana"/>
          <w:lang w:val="fr-CH"/>
        </w:rPr>
        <w:t>e</w:t>
      </w:r>
      <w:r w:rsidR="00CB1B0D" w:rsidRPr="00880F6B">
        <w:rPr>
          <w:rFonts w:ascii="Verdana" w:hAnsi="Verdana"/>
          <w:lang w:val="fr-CH"/>
        </w:rPr>
        <w:t xml:space="preserve"> que celle que</w:t>
      </w:r>
      <w:r w:rsidRPr="00880F6B">
        <w:rPr>
          <w:rFonts w:ascii="Verdana" w:hAnsi="Verdana"/>
          <w:lang w:val="fr-CH"/>
        </w:rPr>
        <w:t xml:space="preserve"> le</w:t>
      </w:r>
      <w:r w:rsidR="00CB1B0D" w:rsidRPr="00880F6B">
        <w:rPr>
          <w:rFonts w:ascii="Verdana" w:hAnsi="Verdana"/>
          <w:lang w:val="fr-CH"/>
        </w:rPr>
        <w:t xml:space="preserve"> peuple a refusée</w:t>
      </w:r>
      <w:r w:rsidRPr="00880F6B">
        <w:rPr>
          <w:rFonts w:ascii="Verdana" w:hAnsi="Verdana"/>
          <w:lang w:val="fr-CH"/>
        </w:rPr>
        <w:t xml:space="preserve"> en 2010. </w:t>
      </w:r>
    </w:p>
    <w:p w:rsidR="00FD4FB8" w:rsidRPr="00880F6B" w:rsidRDefault="007F455D" w:rsidP="00880F6B">
      <w:pPr>
        <w:pStyle w:val="Paragraphedeliste"/>
        <w:numPr>
          <w:ilvl w:val="0"/>
          <w:numId w:val="6"/>
        </w:numPr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Que le Plan Berset prévoit un affaiblissement de l'AVS au profit du 2</w:t>
      </w:r>
      <w:r w:rsidRPr="00880F6B">
        <w:rPr>
          <w:rFonts w:ascii="Verdana" w:hAnsi="Verdana"/>
          <w:vertAlign w:val="superscript"/>
          <w:lang w:val="fr-CH"/>
        </w:rPr>
        <w:t>e</w:t>
      </w:r>
      <w:r w:rsidRPr="00880F6B">
        <w:rPr>
          <w:rFonts w:ascii="Verdana" w:hAnsi="Verdana"/>
          <w:lang w:val="fr-CH"/>
        </w:rPr>
        <w:t xml:space="preserve"> pilier. Et ce alors que l'AVS est un systèm</w:t>
      </w:r>
      <w:r w:rsidR="00876735" w:rsidRPr="00880F6B">
        <w:rPr>
          <w:rFonts w:ascii="Verdana" w:hAnsi="Verdana"/>
          <w:lang w:val="fr-CH"/>
        </w:rPr>
        <w:t xml:space="preserve">e solidaire et </w:t>
      </w:r>
      <w:r w:rsidRPr="00880F6B">
        <w:rPr>
          <w:rFonts w:ascii="Verdana" w:hAnsi="Verdana"/>
          <w:lang w:val="fr-CH"/>
        </w:rPr>
        <w:t xml:space="preserve"> économique</w:t>
      </w:r>
      <w:r w:rsidR="00876735" w:rsidRPr="00880F6B">
        <w:rPr>
          <w:rFonts w:ascii="Verdana" w:hAnsi="Verdana"/>
          <w:lang w:val="fr-CH"/>
        </w:rPr>
        <w:t>ment solide</w:t>
      </w:r>
      <w:r w:rsidRPr="00880F6B">
        <w:rPr>
          <w:rFonts w:ascii="Verdana" w:hAnsi="Verdana"/>
          <w:lang w:val="fr-CH"/>
        </w:rPr>
        <w:t>, contrairement au 2</w:t>
      </w:r>
      <w:r w:rsidRPr="00880F6B">
        <w:rPr>
          <w:rFonts w:ascii="Verdana" w:hAnsi="Verdana"/>
          <w:vertAlign w:val="superscript"/>
          <w:lang w:val="fr-CH"/>
        </w:rPr>
        <w:t>e</w:t>
      </w:r>
      <w:r w:rsidRPr="00880F6B">
        <w:rPr>
          <w:rFonts w:ascii="Verdana" w:hAnsi="Verdana"/>
          <w:lang w:val="fr-CH"/>
        </w:rPr>
        <w:t xml:space="preserve"> pilier soumis aux aléas des crise</w:t>
      </w:r>
      <w:r w:rsidR="00876735" w:rsidRPr="00880F6B">
        <w:rPr>
          <w:rFonts w:ascii="Verdana" w:hAnsi="Verdana"/>
          <w:lang w:val="fr-CH"/>
        </w:rPr>
        <w:t>s</w:t>
      </w:r>
      <w:r w:rsidRPr="00880F6B">
        <w:rPr>
          <w:rFonts w:ascii="Verdana" w:hAnsi="Verdana"/>
          <w:lang w:val="fr-CH"/>
        </w:rPr>
        <w:t xml:space="preserve"> boursières.</w:t>
      </w:r>
      <w:r w:rsidRPr="00880F6B">
        <w:rPr>
          <w:rFonts w:ascii="Verdana" w:hAnsi="Verdana" w:cs="Times"/>
          <w:color w:val="000000"/>
          <w:lang w:val="fr-CH"/>
        </w:rPr>
        <w:t xml:space="preserve"> </w:t>
      </w:r>
    </w:p>
    <w:p w:rsidR="007F455D" w:rsidRPr="00880F6B" w:rsidRDefault="007F455D" w:rsidP="00880F6B">
      <w:pPr>
        <w:pStyle w:val="Paragraphedeliste"/>
        <w:numPr>
          <w:ilvl w:val="0"/>
          <w:numId w:val="6"/>
        </w:numPr>
        <w:spacing w:after="140"/>
        <w:ind w:left="567" w:hanging="567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 w:cs="Times"/>
          <w:color w:val="000000"/>
          <w:lang w:val="fr-CH"/>
        </w:rPr>
        <w:t>Que le Plan de prévoyance 2020 ôtera au peuple la possibilité de décider pour l'avenir de ses rentes en prévoyant un mécanisme qui donnera pleins pouvoirs au Conseil fédéral d</w:t>
      </w:r>
      <w:r w:rsidR="00876735" w:rsidRPr="00880F6B">
        <w:rPr>
          <w:rFonts w:ascii="Verdana" w:hAnsi="Verdana" w:cs="Times"/>
          <w:color w:val="000000"/>
          <w:lang w:val="fr-CH"/>
        </w:rPr>
        <w:t>e prendre toute sorte de mesures</w:t>
      </w:r>
      <w:r w:rsidRPr="00880F6B">
        <w:rPr>
          <w:rFonts w:ascii="Verdana" w:hAnsi="Verdana" w:cs="Times"/>
          <w:color w:val="000000"/>
          <w:lang w:val="fr-CH"/>
        </w:rPr>
        <w:t xml:space="preserve"> si le fond</w:t>
      </w:r>
      <w:r w:rsidR="008179DD" w:rsidRPr="00880F6B">
        <w:rPr>
          <w:rFonts w:ascii="Verdana" w:hAnsi="Verdana" w:cs="Times"/>
          <w:color w:val="000000"/>
          <w:lang w:val="fr-CH"/>
        </w:rPr>
        <w:t xml:space="preserve">s de compensation descend en </w:t>
      </w:r>
      <w:r w:rsidRPr="00880F6B">
        <w:rPr>
          <w:rFonts w:ascii="Verdana" w:hAnsi="Verdana" w:cs="Times"/>
          <w:color w:val="000000"/>
          <w:lang w:val="fr-CH"/>
        </w:rPr>
        <w:t>dessous des 70% des dépenses annuelle</w:t>
      </w:r>
      <w:r w:rsidR="008179DD" w:rsidRPr="00880F6B">
        <w:rPr>
          <w:rFonts w:ascii="Verdana" w:hAnsi="Verdana" w:cs="Times"/>
          <w:color w:val="000000"/>
          <w:lang w:val="fr-CH"/>
        </w:rPr>
        <w:t>s</w:t>
      </w:r>
      <w:r w:rsidRPr="00880F6B">
        <w:rPr>
          <w:rFonts w:ascii="Verdana" w:hAnsi="Verdana" w:cs="Times"/>
          <w:color w:val="000000"/>
          <w:lang w:val="fr-CH"/>
        </w:rPr>
        <w:t xml:space="preserve"> de l’AVS.</w:t>
      </w:r>
    </w:p>
    <w:p w:rsidR="007F455D" w:rsidRPr="00880F6B" w:rsidRDefault="007F455D" w:rsidP="00880F6B">
      <w:pPr>
        <w:pStyle w:val="Paragraphedeliste"/>
        <w:numPr>
          <w:ilvl w:val="0"/>
          <w:numId w:val="0"/>
        </w:numPr>
        <w:spacing w:after="140"/>
        <w:ind w:left="720"/>
        <w:contextualSpacing w:val="0"/>
        <w:rPr>
          <w:rFonts w:ascii="Verdana" w:hAnsi="Verdana"/>
          <w:lang w:val="fr-CH"/>
        </w:rPr>
      </w:pPr>
    </w:p>
    <w:p w:rsidR="00FD4FB8" w:rsidRPr="00880F6B" w:rsidRDefault="007F455D" w:rsidP="00880F6B">
      <w:pPr>
        <w:spacing w:after="14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L’Assemblée des délégué-e-s de l’USS décide :</w:t>
      </w:r>
    </w:p>
    <w:p w:rsidR="00FD4FB8" w:rsidRPr="00880F6B" w:rsidRDefault="007F455D" w:rsidP="00880F6B">
      <w:pPr>
        <w:spacing w:after="140"/>
        <w:rPr>
          <w:rFonts w:ascii="Verdana" w:hAnsi="Verdana"/>
          <w:lang w:val="fr-CH"/>
        </w:rPr>
      </w:pPr>
      <w:r w:rsidRPr="00880F6B">
        <w:rPr>
          <w:rFonts w:ascii="Verdana" w:hAnsi="Verdana"/>
          <w:lang w:val="fr-CH"/>
        </w:rPr>
        <w:t>L’Union syndicale suisse organise durant le premier semestre 2016 une large manifestation nationale quelques semaines avant la votation populaire sur l’initiative AVS+ portant sur les axes suivants:</w:t>
      </w:r>
    </w:p>
    <w:p w:rsidR="00FD4FB8" w:rsidRPr="00880F6B" w:rsidRDefault="008179DD" w:rsidP="00880F6B">
      <w:pPr>
        <w:pStyle w:val="Paragraphedeliste"/>
        <w:numPr>
          <w:ilvl w:val="0"/>
          <w:numId w:val="2"/>
        </w:numPr>
        <w:spacing w:after="140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b/>
          <w:lang w:val="fr-CH"/>
        </w:rPr>
        <w:t>p</w:t>
      </w:r>
      <w:r w:rsidR="007F455D" w:rsidRPr="00880F6B">
        <w:rPr>
          <w:rFonts w:ascii="Verdana" w:hAnsi="Verdana"/>
          <w:b/>
          <w:lang w:val="fr-CH"/>
        </w:rPr>
        <w:t>our</w:t>
      </w:r>
      <w:r w:rsidR="007F455D" w:rsidRPr="00880F6B">
        <w:rPr>
          <w:rFonts w:ascii="Verdana" w:hAnsi="Verdana"/>
          <w:lang w:val="fr-CH"/>
        </w:rPr>
        <w:t xml:space="preserve"> le renforcement de l’AVS et l’Initiative AVS+</w:t>
      </w:r>
    </w:p>
    <w:p w:rsidR="00880F6B" w:rsidRPr="00880F6B" w:rsidRDefault="008179DD" w:rsidP="00880F6B">
      <w:pPr>
        <w:pStyle w:val="Paragraphedeliste"/>
        <w:numPr>
          <w:ilvl w:val="0"/>
          <w:numId w:val="2"/>
        </w:numPr>
        <w:spacing w:after="140"/>
        <w:contextualSpacing w:val="0"/>
        <w:rPr>
          <w:rFonts w:ascii="Verdana" w:hAnsi="Verdana"/>
          <w:lang w:val="fr-CH"/>
        </w:rPr>
      </w:pPr>
      <w:r w:rsidRPr="00880F6B">
        <w:rPr>
          <w:rFonts w:ascii="Verdana" w:hAnsi="Verdana"/>
          <w:b/>
          <w:lang w:val="fr-CH"/>
        </w:rPr>
        <w:t>c</w:t>
      </w:r>
      <w:r w:rsidR="007F455D" w:rsidRPr="00880F6B">
        <w:rPr>
          <w:rFonts w:ascii="Verdana" w:hAnsi="Verdana"/>
          <w:b/>
          <w:lang w:val="fr-CH"/>
        </w:rPr>
        <w:t>ontre</w:t>
      </w:r>
      <w:r w:rsidR="007F455D" w:rsidRPr="00880F6B">
        <w:rPr>
          <w:rFonts w:ascii="Verdana" w:hAnsi="Verdana"/>
          <w:lang w:val="fr-CH"/>
        </w:rPr>
        <w:t xml:space="preserve"> le renforcement du 2</w:t>
      </w:r>
      <w:r w:rsidR="007F455D" w:rsidRPr="00880F6B">
        <w:rPr>
          <w:rFonts w:ascii="Verdana" w:hAnsi="Verdana"/>
          <w:vertAlign w:val="superscript"/>
          <w:lang w:val="fr-CH"/>
        </w:rPr>
        <w:t>e</w:t>
      </w:r>
      <w:r w:rsidR="007F455D" w:rsidRPr="00880F6B">
        <w:rPr>
          <w:rFonts w:ascii="Verdana" w:hAnsi="Verdana"/>
          <w:lang w:val="fr-CH"/>
        </w:rPr>
        <w:t xml:space="preserve"> pilier prévu par le Plan Berset et toutes les attaques contre les salarié-e-s qu'il suppose. </w:t>
      </w:r>
    </w:p>
    <w:p w:rsidR="00880F6B" w:rsidRPr="00880F6B" w:rsidRDefault="00880F6B" w:rsidP="00880F6B">
      <w:pPr>
        <w:suppressAutoHyphens w:val="0"/>
        <w:spacing w:after="140"/>
        <w:rPr>
          <w:rFonts w:ascii="Verdana" w:hAnsi="Verdana"/>
          <w:b/>
        </w:rPr>
      </w:pPr>
      <w:r w:rsidRPr="00880F6B">
        <w:rPr>
          <w:rFonts w:ascii="Verdana" w:hAnsi="Verdana"/>
          <w:lang w:val="fr-CH"/>
        </w:rPr>
        <w:br w:type="page"/>
      </w:r>
      <w:r w:rsidRPr="00880F6B">
        <w:rPr>
          <w:rFonts w:ascii="Verdana" w:hAnsi="Verdana"/>
          <w:b/>
          <w:lang w:val="fr-CH"/>
        </w:rPr>
        <w:t xml:space="preserve">Resolution </w:t>
      </w:r>
      <w:r w:rsidRPr="00880F6B">
        <w:rPr>
          <w:rFonts w:ascii="Verdana" w:hAnsi="Verdana"/>
          <w:lang w:val="fr-CH"/>
        </w:rPr>
        <w:t>der Communauté genevoise d’action syndicale (CGAS-GE),</w:t>
      </w:r>
      <w:r w:rsidRPr="00880F6B">
        <w:rPr>
          <w:rFonts w:ascii="Verdana" w:hAnsi="Verdana"/>
          <w:lang w:val="fr-CH"/>
        </w:rPr>
        <w:br/>
      </w:r>
      <w:r w:rsidRPr="00880F6B">
        <w:rPr>
          <w:rFonts w:ascii="Verdana" w:hAnsi="Verdana"/>
        </w:rPr>
        <w:t xml:space="preserve">des Waadtländer Gewerkschaftsbundes und der Gewerkschaft SIT zuhanden </w:t>
      </w:r>
      <w:r w:rsidRPr="00880F6B">
        <w:rPr>
          <w:rFonts w:ascii="Verdana" w:hAnsi="Verdana"/>
        </w:rPr>
        <w:br/>
      </w:r>
      <w:r w:rsidRPr="00880F6B">
        <w:rPr>
          <w:rFonts w:ascii="Verdana" w:hAnsi="Verdana"/>
          <w:b/>
        </w:rPr>
        <w:t>SGB-DV vom 29.5.2015</w:t>
      </w:r>
    </w:p>
    <w:p w:rsidR="00880F6B" w:rsidRPr="00880F6B" w:rsidRDefault="00880F6B" w:rsidP="00880F6B">
      <w:pPr>
        <w:pStyle w:val="Text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Formale Feststellungen</w:t>
      </w:r>
    </w:p>
    <w:p w:rsidR="00880F6B" w:rsidRPr="00880F6B" w:rsidRDefault="00880F6B" w:rsidP="00880F6B">
      <w:pPr>
        <w:pStyle w:val="Text"/>
        <w:numPr>
          <w:ilvl w:val="0"/>
          <w:numId w:val="7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Der Beschluss des 55. SGB-Kongresses zum Antrag des Freiburger Gewerkschaftsbundes, eine nationale Kundgebung zu organisieren, um den „plan Berset“ (Altersvorsorge 2020) zu bodigen,</w:t>
      </w:r>
    </w:p>
    <w:p w:rsidR="00880F6B" w:rsidRPr="00880F6B" w:rsidRDefault="00880F6B" w:rsidP="00880F6B">
      <w:pPr>
        <w:pStyle w:val="Text"/>
        <w:numPr>
          <w:ilvl w:val="0"/>
          <w:numId w:val="7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Der Erfolg der nationalen Demonstration vom 7.3.2015, deren eine Forderung die Bekäm</w:t>
      </w:r>
      <w:r w:rsidRPr="00880F6B">
        <w:rPr>
          <w:rFonts w:ascii="Verdana" w:hAnsi="Verdana"/>
          <w:sz w:val="22"/>
        </w:rPr>
        <w:t>p</w:t>
      </w:r>
      <w:r w:rsidRPr="00880F6B">
        <w:rPr>
          <w:rFonts w:ascii="Verdana" w:hAnsi="Verdana"/>
          <w:sz w:val="22"/>
        </w:rPr>
        <w:t>fung einer Erhöhung des Frauenrentenalters war,</w:t>
      </w:r>
    </w:p>
    <w:p w:rsidR="00880F6B" w:rsidRPr="00880F6B" w:rsidRDefault="00880F6B" w:rsidP="00880F6B">
      <w:pPr>
        <w:pStyle w:val="Text"/>
        <w:numPr>
          <w:ilvl w:val="0"/>
          <w:numId w:val="7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Die von mehreren Gewerkschaftsbünden aus der Romandie angeregte Westschweizer Kundgebung gegen den „plan Berset“ vom 30.5.2015,</w:t>
      </w:r>
    </w:p>
    <w:p w:rsidR="00880F6B" w:rsidRDefault="00880F6B" w:rsidP="00880F6B">
      <w:pPr>
        <w:pStyle w:val="Text"/>
        <w:numPr>
          <w:ilvl w:val="0"/>
          <w:numId w:val="7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Der Beschluss des Parlamentes, über die Volksinitiative AHVplus vor dem Ende der parl</w:t>
      </w:r>
      <w:r w:rsidRPr="00880F6B">
        <w:rPr>
          <w:rFonts w:ascii="Verdana" w:hAnsi="Verdana"/>
          <w:sz w:val="22"/>
        </w:rPr>
        <w:t>a</w:t>
      </w:r>
      <w:r w:rsidRPr="00880F6B">
        <w:rPr>
          <w:rFonts w:ascii="Verdana" w:hAnsi="Verdana"/>
          <w:sz w:val="22"/>
        </w:rPr>
        <w:t>mentarischen Beratungen über den „plan Berset“ abzustimmen, um so jede Hoffnung auf Verbesserung der bundesrätlichen Vorlage abzuwürgen, und de facto die Initiative AHVplus der „Altersvorsorge 2020“ entgegenzustellen,</w:t>
      </w:r>
    </w:p>
    <w:p w:rsidR="00880F6B" w:rsidRPr="00880F6B" w:rsidRDefault="00880F6B" w:rsidP="00880F6B">
      <w:pPr>
        <w:pStyle w:val="Text"/>
        <w:ind w:left="360"/>
        <w:jc w:val="left"/>
        <w:rPr>
          <w:rFonts w:ascii="Verdana" w:hAnsi="Verdana"/>
          <w:sz w:val="22"/>
        </w:rPr>
      </w:pPr>
    </w:p>
    <w:p w:rsidR="00880F6B" w:rsidRPr="00880F6B" w:rsidRDefault="00880F6B" w:rsidP="00880F6B">
      <w:pPr>
        <w:pStyle w:val="Text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 xml:space="preserve">Inhaltliche Feststellungen </w:t>
      </w:r>
    </w:p>
    <w:p w:rsidR="00880F6B" w:rsidRDefault="00880F6B" w:rsidP="00880F6B">
      <w:pPr>
        <w:pStyle w:val="Text"/>
        <w:numPr>
          <w:ilvl w:val="0"/>
          <w:numId w:val="8"/>
        </w:numPr>
        <w:ind w:left="714" w:hanging="357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Die Reform der Altersvorsorge ruht zu einem grossen Teil auf dem Rücken der Frauen (E</w:t>
      </w:r>
      <w:r w:rsidRPr="00880F6B">
        <w:rPr>
          <w:rFonts w:ascii="Verdana" w:hAnsi="Verdana"/>
          <w:sz w:val="22"/>
        </w:rPr>
        <w:t>r</w:t>
      </w:r>
      <w:r w:rsidRPr="00880F6B">
        <w:rPr>
          <w:rFonts w:ascii="Verdana" w:hAnsi="Verdana"/>
          <w:sz w:val="22"/>
        </w:rPr>
        <w:t>höhung des Frauenrentenalters, Aufhebung der Witwenrente für Frauen ohne Kinderlast), obwohl diese immer noch 20 % weniger als die Männer verdienen. Zudem eröffnet diese Vorlage Frauen mit tiefen Teilzeitpensen (und auch jenen mit mehreren solchen Tiefpensen) keine Perspektiven eines anständigen Altersrücktrittes.</w:t>
      </w:r>
    </w:p>
    <w:p w:rsidR="00880F6B" w:rsidRDefault="00880F6B" w:rsidP="00880F6B">
      <w:pPr>
        <w:pStyle w:val="Text"/>
        <w:numPr>
          <w:ilvl w:val="0"/>
          <w:numId w:val="8"/>
        </w:numPr>
        <w:ind w:left="714" w:hanging="357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 xml:space="preserve">In der 2. Säule will die Vorlage den Umwandlungssatz von 6,8 auf 6 % senken. Das ist eine noch radikalere Senkung als jene, die das Volk 2010 verworfen hat. </w:t>
      </w:r>
    </w:p>
    <w:p w:rsidR="00880F6B" w:rsidRPr="00880F6B" w:rsidRDefault="00880F6B" w:rsidP="00880F6B">
      <w:pPr>
        <w:pStyle w:val="Text"/>
        <w:numPr>
          <w:ilvl w:val="0"/>
          <w:numId w:val="8"/>
        </w:numPr>
        <w:ind w:left="714" w:hanging="357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Der „plan Berset“ sieht eine Schwächung der AHV zugunsten der 2. Säule vor. Und dies, obwohl die AHV im Unterschied zu der den Börsenkrisen ausgelieferten 2. Säule ein solid</w:t>
      </w:r>
      <w:r w:rsidRPr="00880F6B">
        <w:rPr>
          <w:rFonts w:ascii="Verdana" w:hAnsi="Verdana"/>
          <w:sz w:val="22"/>
        </w:rPr>
        <w:t>a</w:t>
      </w:r>
      <w:r w:rsidRPr="00880F6B">
        <w:rPr>
          <w:rFonts w:ascii="Verdana" w:hAnsi="Verdana"/>
          <w:sz w:val="22"/>
        </w:rPr>
        <w:t xml:space="preserve">risches und wirtschaftlich solides Gebilde ist. </w:t>
      </w:r>
    </w:p>
    <w:p w:rsidR="00880F6B" w:rsidRPr="00880F6B" w:rsidRDefault="00880F6B" w:rsidP="00880F6B">
      <w:pPr>
        <w:pStyle w:val="Text"/>
        <w:numPr>
          <w:ilvl w:val="0"/>
          <w:numId w:val="8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Die Vorlage wird dem Volk die Möglichkeit rauben, über die Zukunft der Renten zu en</w:t>
      </w:r>
      <w:r w:rsidRPr="00880F6B">
        <w:rPr>
          <w:rFonts w:ascii="Verdana" w:hAnsi="Verdana"/>
          <w:sz w:val="22"/>
        </w:rPr>
        <w:t>t</w:t>
      </w:r>
      <w:r w:rsidRPr="00880F6B">
        <w:rPr>
          <w:rFonts w:ascii="Verdana" w:hAnsi="Verdana"/>
          <w:sz w:val="22"/>
        </w:rPr>
        <w:t>scheiden, indem sie einen Mechanismus einführt, der dem Bundesrat viel Macht verleiht, um verschiedene Massnahmen zu verfügen, wenn der Stand des AHV-Ausgleichsfonds u</w:t>
      </w:r>
      <w:r w:rsidRPr="00880F6B">
        <w:rPr>
          <w:rFonts w:ascii="Verdana" w:hAnsi="Verdana"/>
          <w:sz w:val="22"/>
        </w:rPr>
        <w:t>n</w:t>
      </w:r>
      <w:r w:rsidRPr="00880F6B">
        <w:rPr>
          <w:rFonts w:ascii="Verdana" w:hAnsi="Verdana"/>
          <w:sz w:val="22"/>
        </w:rPr>
        <w:t>ter 70 % einer Jahresausgabe der AHV fällt.</w:t>
      </w:r>
    </w:p>
    <w:p w:rsidR="00880F6B" w:rsidRPr="00880F6B" w:rsidRDefault="00880F6B" w:rsidP="00880F6B">
      <w:pPr>
        <w:pStyle w:val="Text"/>
        <w:jc w:val="left"/>
        <w:rPr>
          <w:rFonts w:ascii="Verdana" w:hAnsi="Verdana"/>
          <w:sz w:val="22"/>
        </w:rPr>
      </w:pPr>
    </w:p>
    <w:p w:rsidR="00880F6B" w:rsidRPr="00880F6B" w:rsidRDefault="00880F6B" w:rsidP="00880F6B">
      <w:pPr>
        <w:pStyle w:val="Text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Aufgrund dieser Feststellungen beschliesst die SGB-Delegiertenversammlung:</w:t>
      </w:r>
    </w:p>
    <w:p w:rsidR="00880F6B" w:rsidRPr="00880F6B" w:rsidRDefault="00880F6B" w:rsidP="00880F6B">
      <w:pPr>
        <w:pStyle w:val="Text"/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sz w:val="22"/>
        </w:rPr>
        <w:t>Der Schweizerische Gewerkschaftsbund organisiert einige Wochen vor der Volksabstimmung über AHVplus, also während des ersten Semesters 2016, eine breite nationale Kundgebung mit folgenden Schwerpunkten:</w:t>
      </w:r>
    </w:p>
    <w:p w:rsidR="00880F6B" w:rsidRPr="00880F6B" w:rsidRDefault="00880F6B" w:rsidP="00880F6B">
      <w:pPr>
        <w:pStyle w:val="Text"/>
        <w:numPr>
          <w:ilvl w:val="0"/>
          <w:numId w:val="9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b/>
          <w:sz w:val="22"/>
        </w:rPr>
        <w:t>für</w:t>
      </w:r>
      <w:r w:rsidRPr="00880F6B">
        <w:rPr>
          <w:rFonts w:ascii="Verdana" w:hAnsi="Verdana"/>
          <w:sz w:val="22"/>
        </w:rPr>
        <w:t xml:space="preserve"> die Stärkung der AHV und für die Volksinitiative AHVplus</w:t>
      </w:r>
    </w:p>
    <w:p w:rsidR="00880F6B" w:rsidRPr="00880F6B" w:rsidRDefault="00880F6B" w:rsidP="00880F6B">
      <w:pPr>
        <w:pStyle w:val="Text"/>
        <w:numPr>
          <w:ilvl w:val="0"/>
          <w:numId w:val="9"/>
        </w:numPr>
        <w:jc w:val="left"/>
        <w:rPr>
          <w:rFonts w:ascii="Verdana" w:hAnsi="Verdana"/>
          <w:sz w:val="22"/>
        </w:rPr>
      </w:pPr>
      <w:r w:rsidRPr="00880F6B">
        <w:rPr>
          <w:rFonts w:ascii="Verdana" w:hAnsi="Verdana"/>
          <w:b/>
          <w:sz w:val="22"/>
        </w:rPr>
        <w:t>gegen</w:t>
      </w:r>
      <w:r w:rsidRPr="00880F6B">
        <w:rPr>
          <w:rFonts w:ascii="Verdana" w:hAnsi="Verdana"/>
          <w:sz w:val="22"/>
        </w:rPr>
        <w:t xml:space="preserve"> die Stärkung der 2. Säule, wie sie der „plan Berset“ vorsieht, und gegen alle Angriffe dieser Vorlage auf die Lohnabhängigen.</w:t>
      </w:r>
    </w:p>
    <w:p w:rsidR="00FD4FB8" w:rsidRPr="00880F6B" w:rsidRDefault="00FD4FB8" w:rsidP="00880F6B">
      <w:pPr>
        <w:pStyle w:val="Paragraphedeliste"/>
        <w:numPr>
          <w:ilvl w:val="0"/>
          <w:numId w:val="0"/>
        </w:numPr>
        <w:spacing w:after="140"/>
        <w:ind w:left="1065"/>
        <w:contextualSpacing w:val="0"/>
        <w:rPr>
          <w:rFonts w:ascii="Verdana" w:hAnsi="Verdana"/>
          <w:lang w:val="fr-CH"/>
        </w:rPr>
      </w:pPr>
    </w:p>
    <w:sectPr w:rsidR="00FD4FB8" w:rsidRPr="00880F6B" w:rsidSect="008179DD">
      <w:pgSz w:w="11906" w:h="16838"/>
      <w:pgMar w:top="709" w:right="1134" w:bottom="709" w:left="1418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FD"/>
    <w:multiLevelType w:val="multilevel"/>
    <w:tmpl w:val="6CA4538C"/>
    <w:lvl w:ilvl="0">
      <w:start w:val="1"/>
      <w:numFmt w:val="lowerLetter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733"/>
    <w:multiLevelType w:val="multilevel"/>
    <w:tmpl w:val="C32E4D24"/>
    <w:lvl w:ilvl="0">
      <w:start w:val="1"/>
      <w:numFmt w:val="bullet"/>
      <w:lvlText w:val="-"/>
      <w:lvlJc w:val="left"/>
      <w:pPr>
        <w:ind w:left="1065" w:hanging="360"/>
      </w:pPr>
      <w:rPr>
        <w:rFonts w:ascii="Arial" w:hAnsi="Arial" w:cs="Symbol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105D697A"/>
    <w:multiLevelType w:val="multilevel"/>
    <w:tmpl w:val="975C4B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202"/>
    <w:multiLevelType w:val="multilevel"/>
    <w:tmpl w:val="133079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BBF0BEB"/>
    <w:multiLevelType w:val="hybridMultilevel"/>
    <w:tmpl w:val="D3A646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243"/>
    <w:multiLevelType w:val="hybridMultilevel"/>
    <w:tmpl w:val="61DE0C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619F"/>
    <w:multiLevelType w:val="hybridMultilevel"/>
    <w:tmpl w:val="AD5C3D84"/>
    <w:lvl w:ilvl="0" w:tplc="6BDE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0336"/>
    <w:multiLevelType w:val="multilevel"/>
    <w:tmpl w:val="AD2A9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1F1331"/>
    <w:multiLevelType w:val="multilevel"/>
    <w:tmpl w:val="61DE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4643"/>
    <w:multiLevelType w:val="hybridMultilevel"/>
    <w:tmpl w:val="AC36086E"/>
    <w:lvl w:ilvl="0" w:tplc="93D4BAF4">
      <w:start w:val="1"/>
      <w:numFmt w:val="bullet"/>
      <w:lvlText w:val="-"/>
      <w:lvlJc w:val="left"/>
      <w:pPr>
        <w:ind w:left="720" w:hanging="360"/>
      </w:pPr>
      <w:rPr>
        <w:rFonts w:ascii="NimbusSanNov" w:eastAsia="Calibri" w:hAnsi="NimbusSanNov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D4FB8"/>
    <w:rsid w:val="00061BF3"/>
    <w:rsid w:val="000B2489"/>
    <w:rsid w:val="0032229B"/>
    <w:rsid w:val="003E08DB"/>
    <w:rsid w:val="00517950"/>
    <w:rsid w:val="007F455D"/>
    <w:rsid w:val="008179DD"/>
    <w:rsid w:val="00875E1A"/>
    <w:rsid w:val="00876735"/>
    <w:rsid w:val="00880F6B"/>
    <w:rsid w:val="00BE68C8"/>
    <w:rsid w:val="00CB1B0D"/>
    <w:rsid w:val="00D50C80"/>
    <w:rsid w:val="00FD4F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55"/>
    <w:pPr>
      <w:suppressAutoHyphens/>
      <w:spacing w:after="200"/>
    </w:pPr>
    <w:rPr>
      <w:rFonts w:ascii="Arial" w:hAnsi="Arial"/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E68C8"/>
    <w:rPr>
      <w:rFonts w:eastAsia="Calibri" w:cs="Arial"/>
    </w:rPr>
  </w:style>
  <w:style w:type="character" w:customStyle="1" w:styleId="ListLabel2">
    <w:name w:val="ListLabel 2"/>
    <w:qFormat/>
    <w:rsid w:val="00BE68C8"/>
    <w:rPr>
      <w:rFonts w:cs="Courier New"/>
    </w:rPr>
  </w:style>
  <w:style w:type="character" w:customStyle="1" w:styleId="ListLabel3">
    <w:name w:val="ListLabel 3"/>
    <w:qFormat/>
    <w:rsid w:val="00BE68C8"/>
    <w:rPr>
      <w:rFonts w:cs="Arial"/>
    </w:rPr>
  </w:style>
  <w:style w:type="character" w:customStyle="1" w:styleId="ListLabel4">
    <w:name w:val="ListLabel 4"/>
    <w:qFormat/>
    <w:rsid w:val="00BE68C8"/>
    <w:rPr>
      <w:rFonts w:cs="Courier New"/>
    </w:rPr>
  </w:style>
  <w:style w:type="character" w:customStyle="1" w:styleId="ListLabel5">
    <w:name w:val="ListLabel 5"/>
    <w:qFormat/>
    <w:rsid w:val="00BE68C8"/>
    <w:rPr>
      <w:rFonts w:cs="Wingdings"/>
    </w:rPr>
  </w:style>
  <w:style w:type="character" w:customStyle="1" w:styleId="ListLabel6">
    <w:name w:val="ListLabel 6"/>
    <w:qFormat/>
    <w:rsid w:val="00BE68C8"/>
    <w:rPr>
      <w:rFonts w:cs="Symbol"/>
    </w:rPr>
  </w:style>
  <w:style w:type="paragraph" w:styleId="Titre">
    <w:name w:val="Title"/>
    <w:basedOn w:val="Normal"/>
    <w:next w:val="Corpsdetexte"/>
    <w:qFormat/>
    <w:rsid w:val="00BE68C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rsid w:val="00BE68C8"/>
    <w:pPr>
      <w:spacing w:after="140" w:line="288" w:lineRule="auto"/>
    </w:pPr>
  </w:style>
  <w:style w:type="paragraph" w:styleId="Liste">
    <w:name w:val="List"/>
    <w:basedOn w:val="Corpsdetexte"/>
    <w:rsid w:val="00BE68C8"/>
    <w:rPr>
      <w:rFonts w:cs="Lucida Sans"/>
    </w:rPr>
  </w:style>
  <w:style w:type="paragraph" w:styleId="Lgende">
    <w:name w:val="caption"/>
    <w:basedOn w:val="Normal"/>
    <w:rsid w:val="00BE68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E68C8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480655"/>
    <w:pPr>
      <w:suppressAutoHyphens/>
      <w:spacing w:line="240" w:lineRule="auto"/>
    </w:pPr>
    <w:rPr>
      <w:rFonts w:ascii="Arial" w:hAnsi="Arial"/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115B3B"/>
    <w:pPr>
      <w:numPr>
        <w:numId w:val="1"/>
      </w:numPr>
      <w:contextualSpacing/>
    </w:pPr>
  </w:style>
  <w:style w:type="paragraph" w:customStyle="1" w:styleId="Text">
    <w:name w:val="Text"/>
    <w:basedOn w:val="Normal"/>
    <w:qFormat/>
    <w:rsid w:val="00880F6B"/>
    <w:pPr>
      <w:suppressAutoHyphens w:val="0"/>
      <w:spacing w:after="140" w:line="280" w:lineRule="atLeast"/>
      <w:jc w:val="both"/>
    </w:pPr>
    <w:rPr>
      <w:rFonts w:ascii="NimbusSanNov" w:eastAsia="Calibri" w:hAnsi="NimbusSanNov" w:cs="Times New Roman"/>
      <w:color w:val="auto"/>
      <w:spacing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Varone Joel</dc:creator>
  <cp:lastModifiedBy>Claude REYMOND</cp:lastModifiedBy>
  <cp:revision>2</cp:revision>
  <dcterms:created xsi:type="dcterms:W3CDTF">2015-05-27T12:55:00Z</dcterms:created>
  <dcterms:modified xsi:type="dcterms:W3CDTF">2015-05-27T12:55:00Z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