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D5763" w14:textId="14F8D64A" w:rsidR="00D04E49" w:rsidRPr="00CF43FF" w:rsidRDefault="00CF43FF" w:rsidP="00D04E49">
      <w:pPr>
        <w:rPr>
          <w:rFonts w:ascii="Times New Roman" w:hAnsi="Times New Roman" w:cs="Times New Roman"/>
          <w:b/>
          <w:sz w:val="24"/>
          <w:szCs w:val="24"/>
          <w:lang w:val="de-CH"/>
        </w:rPr>
      </w:pPr>
      <w:bookmarkStart w:id="0" w:name="_GoBack"/>
      <w:bookmarkEnd w:id="0"/>
      <w:r w:rsidRPr="00CF43FF">
        <w:rPr>
          <w:rFonts w:ascii="Times New Roman" w:hAnsi="Times New Roman" w:cs="Times New Roman"/>
          <w:b/>
          <w:sz w:val="24"/>
          <w:szCs w:val="24"/>
          <w:lang w:val="de-CH"/>
        </w:rPr>
        <w:t>SGB-Kongress, Text Alt</w:t>
      </w:r>
      <w:r>
        <w:rPr>
          <w:rFonts w:ascii="Times New Roman" w:hAnsi="Times New Roman" w:cs="Times New Roman"/>
          <w:b/>
          <w:sz w:val="24"/>
          <w:szCs w:val="24"/>
          <w:lang w:val="de-CH"/>
        </w:rPr>
        <w:t>ersvorsorge</w:t>
      </w:r>
      <w:r w:rsidR="00D04E49" w:rsidRPr="00CF43FF">
        <w:rPr>
          <w:rFonts w:ascii="Times New Roman" w:hAnsi="Times New Roman" w:cs="Times New Roman"/>
          <w:b/>
          <w:sz w:val="24"/>
          <w:szCs w:val="24"/>
          <w:lang w:val="de-CH"/>
        </w:rPr>
        <w:t xml:space="preserve">, </w:t>
      </w:r>
      <w:r w:rsidR="00F93EB8">
        <w:rPr>
          <w:rFonts w:ascii="Times New Roman" w:hAnsi="Times New Roman" w:cs="Times New Roman"/>
          <w:b/>
          <w:sz w:val="24"/>
          <w:szCs w:val="24"/>
          <w:lang w:val="de-CH"/>
        </w:rPr>
        <w:t>Änderungsantrag der</w:t>
      </w:r>
      <w:r w:rsidR="00D04E49" w:rsidRPr="00CF43FF">
        <w:rPr>
          <w:rFonts w:ascii="Times New Roman" w:hAnsi="Times New Roman" w:cs="Times New Roman"/>
          <w:b/>
          <w:sz w:val="24"/>
          <w:szCs w:val="24"/>
          <w:lang w:val="de-CH"/>
        </w:rPr>
        <w:t xml:space="preserve"> Communauté genevoise d’action syndicale CGAS</w:t>
      </w:r>
    </w:p>
    <w:p w14:paraId="620E3765" w14:textId="4C59E20F" w:rsidR="00D04E49" w:rsidRPr="00CF43FF" w:rsidRDefault="00B37AFF" w:rsidP="00D04E49">
      <w:pPr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t xml:space="preserve"> Hinzufügen auf Seite </w:t>
      </w:r>
      <w:r w:rsidR="00D04E49" w:rsidRPr="00CF43FF">
        <w:rPr>
          <w:rFonts w:ascii="Times New Roman" w:hAnsi="Times New Roman" w:cs="Times New Roman"/>
          <w:lang w:val="de-CH"/>
        </w:rPr>
        <w:t xml:space="preserve">1, </w:t>
      </w:r>
      <w:r>
        <w:rPr>
          <w:rFonts w:ascii="Times New Roman" w:hAnsi="Times New Roman" w:cs="Times New Roman"/>
          <w:lang w:val="de-CH"/>
        </w:rPr>
        <w:t>nach dem ersten Abschnitt</w:t>
      </w:r>
    </w:p>
    <w:p w14:paraId="56701401" w14:textId="48C30421" w:rsidR="00D04E49" w:rsidRPr="00CF43FF" w:rsidRDefault="00D04E49" w:rsidP="00417300">
      <w:pPr>
        <w:ind w:left="708"/>
        <w:rPr>
          <w:rFonts w:ascii="Times New Roman" w:hAnsi="Times New Roman" w:cs="Times New Roman"/>
          <w:lang w:val="de-CH"/>
        </w:rPr>
      </w:pPr>
      <w:r w:rsidRPr="00CF43FF">
        <w:rPr>
          <w:rFonts w:ascii="Times New Roman" w:hAnsi="Times New Roman" w:cs="Times New Roman"/>
          <w:b/>
          <w:lang w:val="de-CH"/>
        </w:rPr>
        <w:t> </w:t>
      </w:r>
      <w:r w:rsidR="00B37AFF">
        <w:rPr>
          <w:rFonts w:ascii="Times New Roman" w:hAnsi="Times New Roman" w:cs="Times New Roman"/>
          <w:b/>
          <w:lang w:val="de-CH"/>
        </w:rPr>
        <w:t>„Die Konsolidierung der AHV darf kein Kuhhandel sein</w:t>
      </w:r>
    </w:p>
    <w:p w14:paraId="63EEC5C7" w14:textId="5F4808E9" w:rsidR="00B37AFF" w:rsidRDefault="00B37AFF" w:rsidP="00417300">
      <w:pPr>
        <w:ind w:left="708"/>
        <w:rPr>
          <w:rFonts w:ascii="Times New Roman" w:hAnsi="Times New Roman" w:cs="Times New Roman"/>
          <w:lang w:val="de-CH"/>
        </w:rPr>
      </w:pPr>
      <w:r w:rsidRPr="00B37AFF">
        <w:rPr>
          <w:rFonts w:ascii="Times New Roman" w:hAnsi="Times New Roman" w:cs="Times New Roman"/>
          <w:lang w:val="de-CH"/>
        </w:rPr>
        <w:t xml:space="preserve">Die Konsolidierung </w:t>
      </w:r>
      <w:r>
        <w:rPr>
          <w:rFonts w:ascii="Times New Roman" w:hAnsi="Times New Roman" w:cs="Times New Roman"/>
          <w:lang w:val="de-CH"/>
        </w:rPr>
        <w:t xml:space="preserve">der </w:t>
      </w:r>
      <w:r w:rsidR="00B336A2">
        <w:rPr>
          <w:rFonts w:ascii="Times New Roman" w:hAnsi="Times New Roman" w:cs="Times New Roman"/>
          <w:lang w:val="de-CH"/>
        </w:rPr>
        <w:t xml:space="preserve">AHV wird derzeit zum Kuhhandel: </w:t>
      </w:r>
      <w:r w:rsidR="00A27041">
        <w:rPr>
          <w:rFonts w:ascii="Times New Roman" w:hAnsi="Times New Roman" w:cs="Times New Roman"/>
          <w:lang w:val="de-CH"/>
        </w:rPr>
        <w:t xml:space="preserve">In Form der </w:t>
      </w:r>
      <w:r w:rsidR="00A27041" w:rsidRPr="00A27041">
        <w:rPr>
          <w:rFonts w:ascii="Times New Roman" w:hAnsi="Times New Roman" w:cs="Times New Roman"/>
          <w:lang w:val="de-CH"/>
        </w:rPr>
        <w:t xml:space="preserve">Steuervorlage 17 </w:t>
      </w:r>
      <w:r w:rsidR="00A27041">
        <w:rPr>
          <w:rFonts w:ascii="Times New Roman" w:hAnsi="Times New Roman" w:cs="Times New Roman"/>
          <w:lang w:val="de-CH"/>
        </w:rPr>
        <w:t xml:space="preserve">verlangen die Arbeitgeber </w:t>
      </w:r>
      <w:r w:rsidRPr="00B37AFF">
        <w:rPr>
          <w:rFonts w:ascii="Times New Roman" w:hAnsi="Times New Roman" w:cs="Times New Roman"/>
          <w:lang w:val="de-CH"/>
        </w:rPr>
        <w:t>eine massive Senkung der Unternehmensbesteuerung</w:t>
      </w:r>
      <w:r w:rsidR="00A27041">
        <w:rPr>
          <w:rFonts w:ascii="Times New Roman" w:hAnsi="Times New Roman" w:cs="Times New Roman"/>
          <w:lang w:val="de-CH"/>
        </w:rPr>
        <w:t xml:space="preserve">, im Austausch </w:t>
      </w:r>
      <w:r w:rsidR="00113A56">
        <w:rPr>
          <w:rFonts w:ascii="Times New Roman" w:hAnsi="Times New Roman" w:cs="Times New Roman"/>
          <w:lang w:val="de-CH"/>
        </w:rPr>
        <w:t>f</w:t>
      </w:r>
      <w:r w:rsidRPr="00B37AFF">
        <w:rPr>
          <w:rFonts w:ascii="Times New Roman" w:hAnsi="Times New Roman" w:cs="Times New Roman"/>
          <w:lang w:val="de-CH"/>
        </w:rPr>
        <w:t xml:space="preserve">ür </w:t>
      </w:r>
      <w:r w:rsidR="00113A56">
        <w:rPr>
          <w:rFonts w:ascii="Times New Roman" w:hAnsi="Times New Roman" w:cs="Times New Roman"/>
          <w:lang w:val="de-CH"/>
        </w:rPr>
        <w:t xml:space="preserve">punktuelle Massnahmen zur Konsolidierung der AHV im Rahmen </w:t>
      </w:r>
      <w:r w:rsidRPr="00B37AFF">
        <w:rPr>
          <w:rFonts w:ascii="Times New Roman" w:hAnsi="Times New Roman" w:cs="Times New Roman"/>
          <w:lang w:val="de-CH"/>
        </w:rPr>
        <w:t>eine</w:t>
      </w:r>
      <w:r w:rsidR="00113A56">
        <w:rPr>
          <w:rFonts w:ascii="Times New Roman" w:hAnsi="Times New Roman" w:cs="Times New Roman"/>
          <w:lang w:val="de-CH"/>
        </w:rPr>
        <w:t xml:space="preserve">s </w:t>
      </w:r>
      <w:r w:rsidRPr="00B37AFF">
        <w:rPr>
          <w:rFonts w:ascii="Times New Roman" w:hAnsi="Times New Roman" w:cs="Times New Roman"/>
          <w:lang w:val="de-CH"/>
        </w:rPr>
        <w:t>neuen Gesetz</w:t>
      </w:r>
      <w:r w:rsidR="00EC418B">
        <w:rPr>
          <w:rFonts w:ascii="Times New Roman" w:hAnsi="Times New Roman" w:cs="Times New Roman"/>
          <w:lang w:val="de-CH"/>
        </w:rPr>
        <w:t>es</w:t>
      </w:r>
      <w:r w:rsidR="00943EE7">
        <w:rPr>
          <w:rFonts w:ascii="Times New Roman" w:hAnsi="Times New Roman" w:cs="Times New Roman"/>
          <w:lang w:val="de-CH"/>
        </w:rPr>
        <w:t>paket</w:t>
      </w:r>
      <w:r w:rsidR="007A6C24">
        <w:rPr>
          <w:rFonts w:ascii="Times New Roman" w:hAnsi="Times New Roman" w:cs="Times New Roman"/>
          <w:lang w:val="de-CH"/>
        </w:rPr>
        <w:t>s</w:t>
      </w:r>
      <w:r w:rsidRPr="00B37AFF">
        <w:rPr>
          <w:rFonts w:ascii="Times New Roman" w:hAnsi="Times New Roman" w:cs="Times New Roman"/>
          <w:lang w:val="de-CH"/>
        </w:rPr>
        <w:t xml:space="preserve"> </w:t>
      </w:r>
      <w:r w:rsidR="00BD61E7">
        <w:rPr>
          <w:rFonts w:ascii="Times New Roman" w:hAnsi="Times New Roman" w:cs="Times New Roman"/>
          <w:lang w:val="de-CH"/>
        </w:rPr>
        <w:t>namens</w:t>
      </w:r>
      <w:r w:rsidR="00943EE7">
        <w:rPr>
          <w:rFonts w:ascii="Times New Roman" w:hAnsi="Times New Roman" w:cs="Times New Roman"/>
          <w:lang w:val="de-CH"/>
        </w:rPr>
        <w:t xml:space="preserve"> </w:t>
      </w:r>
      <w:r w:rsidR="00943EE7" w:rsidRPr="00943EE7">
        <w:rPr>
          <w:rFonts w:ascii="Times New Roman" w:hAnsi="Times New Roman" w:cs="Times New Roman"/>
          <w:lang w:val="de-CH"/>
        </w:rPr>
        <w:t>STAF</w:t>
      </w:r>
      <w:r w:rsidR="0053283F">
        <w:rPr>
          <w:rFonts w:ascii="Times New Roman" w:hAnsi="Times New Roman" w:cs="Times New Roman"/>
          <w:lang w:val="de-CH"/>
        </w:rPr>
        <w:t xml:space="preserve">. </w:t>
      </w:r>
      <w:r w:rsidRPr="00B37AFF">
        <w:rPr>
          <w:rFonts w:ascii="Times New Roman" w:hAnsi="Times New Roman" w:cs="Times New Roman"/>
          <w:lang w:val="de-CH"/>
        </w:rPr>
        <w:t>Diese</w:t>
      </w:r>
      <w:r w:rsidR="0053283F">
        <w:rPr>
          <w:rFonts w:ascii="Times New Roman" w:hAnsi="Times New Roman" w:cs="Times New Roman"/>
          <w:lang w:val="de-CH"/>
        </w:rPr>
        <w:t xml:space="preserve">s Vorgehen, das die </w:t>
      </w:r>
      <w:r w:rsidR="00BA6EA8">
        <w:rPr>
          <w:rFonts w:ascii="Times New Roman" w:hAnsi="Times New Roman" w:cs="Times New Roman"/>
          <w:lang w:val="de-CH"/>
        </w:rPr>
        <w:t>Erfüllung</w:t>
      </w:r>
      <w:r w:rsidR="0053283F">
        <w:rPr>
          <w:rFonts w:ascii="Times New Roman" w:hAnsi="Times New Roman" w:cs="Times New Roman"/>
          <w:lang w:val="de-CH"/>
        </w:rPr>
        <w:t xml:space="preserve"> </w:t>
      </w:r>
      <w:r w:rsidR="00BD61E7">
        <w:rPr>
          <w:rFonts w:ascii="Times New Roman" w:hAnsi="Times New Roman" w:cs="Times New Roman"/>
          <w:lang w:val="de-CH"/>
        </w:rPr>
        <w:t xml:space="preserve">eines </w:t>
      </w:r>
      <w:r w:rsidR="0053283F">
        <w:rPr>
          <w:rFonts w:ascii="Times New Roman" w:hAnsi="Times New Roman" w:cs="Times New Roman"/>
          <w:lang w:val="de-CH"/>
        </w:rPr>
        <w:t>V</w:t>
      </w:r>
      <w:r w:rsidRPr="00B37AFF">
        <w:rPr>
          <w:rFonts w:ascii="Times New Roman" w:hAnsi="Times New Roman" w:cs="Times New Roman"/>
          <w:lang w:val="de-CH"/>
        </w:rPr>
        <w:t>erfassungs</w:t>
      </w:r>
      <w:r w:rsidR="00BA6EA8">
        <w:rPr>
          <w:rFonts w:ascii="Times New Roman" w:hAnsi="Times New Roman" w:cs="Times New Roman"/>
          <w:lang w:val="de-CH"/>
        </w:rPr>
        <w:t>auftrags</w:t>
      </w:r>
      <w:r w:rsidR="0053283F">
        <w:rPr>
          <w:rFonts w:ascii="Times New Roman" w:hAnsi="Times New Roman" w:cs="Times New Roman"/>
          <w:lang w:val="de-CH"/>
        </w:rPr>
        <w:t xml:space="preserve"> </w:t>
      </w:r>
      <w:r w:rsidR="00BD61E7">
        <w:rPr>
          <w:rFonts w:ascii="Times New Roman" w:hAnsi="Times New Roman" w:cs="Times New Roman"/>
          <w:lang w:val="de-CH"/>
        </w:rPr>
        <w:t>– „</w:t>
      </w:r>
      <w:r w:rsidR="00BD61E7" w:rsidRPr="00BD61E7">
        <w:rPr>
          <w:rFonts w:ascii="Times New Roman" w:hAnsi="Times New Roman" w:cs="Times New Roman"/>
          <w:lang w:val="de-CH"/>
        </w:rPr>
        <w:t>Die Renten haben den Existenzbedarf angemessen zu decken</w:t>
      </w:r>
      <w:r w:rsidR="000949DF">
        <w:rPr>
          <w:rFonts w:ascii="Times New Roman" w:hAnsi="Times New Roman" w:cs="Times New Roman"/>
          <w:lang w:val="de-CH"/>
        </w:rPr>
        <w:t>“</w:t>
      </w:r>
      <w:r w:rsidR="00BD61E7">
        <w:rPr>
          <w:rFonts w:ascii="Times New Roman" w:hAnsi="Times New Roman" w:cs="Times New Roman"/>
          <w:lang w:val="de-CH"/>
        </w:rPr>
        <w:t xml:space="preserve">, Art. </w:t>
      </w:r>
      <w:r w:rsidRPr="00B37AFF">
        <w:rPr>
          <w:rFonts w:ascii="Times New Roman" w:hAnsi="Times New Roman" w:cs="Times New Roman"/>
          <w:lang w:val="de-CH"/>
        </w:rPr>
        <w:t xml:space="preserve">112 Abs. </w:t>
      </w:r>
      <w:r w:rsidR="00865916">
        <w:rPr>
          <w:rFonts w:ascii="Times New Roman" w:hAnsi="Times New Roman" w:cs="Times New Roman"/>
          <w:lang w:val="de-CH"/>
        </w:rPr>
        <w:t xml:space="preserve">2 lit. </w:t>
      </w:r>
      <w:r w:rsidRPr="00B37AFF">
        <w:rPr>
          <w:rFonts w:ascii="Times New Roman" w:hAnsi="Times New Roman" w:cs="Times New Roman"/>
          <w:lang w:val="de-CH"/>
        </w:rPr>
        <w:t xml:space="preserve">b der Bundesverfassung </w:t>
      </w:r>
      <w:r w:rsidR="00430A31">
        <w:rPr>
          <w:rFonts w:ascii="Times New Roman" w:hAnsi="Times New Roman" w:cs="Times New Roman"/>
          <w:lang w:val="de-CH"/>
        </w:rPr>
        <w:t>–</w:t>
      </w:r>
      <w:r w:rsidRPr="00B37AFF">
        <w:rPr>
          <w:rFonts w:ascii="Times New Roman" w:hAnsi="Times New Roman" w:cs="Times New Roman"/>
          <w:lang w:val="de-CH"/>
        </w:rPr>
        <w:t xml:space="preserve"> von Steuergeschenken auf Bundes-, Kantons- und Gemeindeebene abhängig </w:t>
      </w:r>
      <w:r w:rsidR="00396FF5">
        <w:rPr>
          <w:rFonts w:ascii="Times New Roman" w:hAnsi="Times New Roman" w:cs="Times New Roman"/>
          <w:lang w:val="de-CH"/>
        </w:rPr>
        <w:t xml:space="preserve">macht, </w:t>
      </w:r>
      <w:r w:rsidRPr="00B37AFF">
        <w:rPr>
          <w:rFonts w:ascii="Times New Roman" w:hAnsi="Times New Roman" w:cs="Times New Roman"/>
          <w:lang w:val="de-CH"/>
        </w:rPr>
        <w:t>ist inakzeptabel.</w:t>
      </w:r>
      <w:r w:rsidR="005C59CF">
        <w:rPr>
          <w:rFonts w:ascii="Times New Roman" w:hAnsi="Times New Roman" w:cs="Times New Roman"/>
          <w:lang w:val="de-CH"/>
        </w:rPr>
        <w:t xml:space="preserve"> </w:t>
      </w:r>
      <w:r w:rsidRPr="00B37AFF">
        <w:rPr>
          <w:rFonts w:ascii="Times New Roman" w:hAnsi="Times New Roman" w:cs="Times New Roman"/>
          <w:lang w:val="de-CH"/>
        </w:rPr>
        <w:t>Dies</w:t>
      </w:r>
      <w:r w:rsidR="00A70521">
        <w:rPr>
          <w:rFonts w:ascii="Times New Roman" w:hAnsi="Times New Roman" w:cs="Times New Roman"/>
          <w:lang w:val="de-CH"/>
        </w:rPr>
        <w:t xml:space="preserve"> umso mehr, als </w:t>
      </w:r>
      <w:r w:rsidR="0003629D">
        <w:rPr>
          <w:rFonts w:ascii="Times New Roman" w:hAnsi="Times New Roman" w:cs="Times New Roman"/>
          <w:lang w:val="de-CH"/>
        </w:rPr>
        <w:t xml:space="preserve">die </w:t>
      </w:r>
      <w:r w:rsidR="00143D9E">
        <w:rPr>
          <w:rFonts w:ascii="Times New Roman" w:hAnsi="Times New Roman" w:cs="Times New Roman"/>
          <w:lang w:val="de-CH"/>
        </w:rPr>
        <w:t>Steuerausfälle</w:t>
      </w:r>
      <w:r w:rsidR="0003629D">
        <w:rPr>
          <w:rFonts w:ascii="Times New Roman" w:hAnsi="Times New Roman" w:cs="Times New Roman"/>
          <w:lang w:val="de-CH"/>
        </w:rPr>
        <w:t xml:space="preserve"> der </w:t>
      </w:r>
      <w:r w:rsidR="0003629D" w:rsidRPr="00B37AFF">
        <w:rPr>
          <w:rFonts w:ascii="Times New Roman" w:hAnsi="Times New Roman" w:cs="Times New Roman"/>
          <w:lang w:val="de-CH"/>
        </w:rPr>
        <w:t>öffentlichen Hand</w:t>
      </w:r>
      <w:r w:rsidR="00A70521">
        <w:rPr>
          <w:rFonts w:ascii="Times New Roman" w:hAnsi="Times New Roman" w:cs="Times New Roman"/>
          <w:lang w:val="de-CH"/>
        </w:rPr>
        <w:t xml:space="preserve"> </w:t>
      </w:r>
      <w:r w:rsidR="0003629D">
        <w:rPr>
          <w:rFonts w:ascii="Times New Roman" w:hAnsi="Times New Roman" w:cs="Times New Roman"/>
          <w:lang w:val="de-CH"/>
        </w:rPr>
        <w:t>aufgrund der</w:t>
      </w:r>
      <w:r w:rsidR="00A70521">
        <w:rPr>
          <w:rFonts w:ascii="Times New Roman" w:hAnsi="Times New Roman" w:cs="Times New Roman"/>
          <w:lang w:val="de-CH"/>
        </w:rPr>
        <w:t xml:space="preserve"> SV</w:t>
      </w:r>
      <w:r w:rsidRPr="00B37AFF">
        <w:rPr>
          <w:rFonts w:ascii="Times New Roman" w:hAnsi="Times New Roman" w:cs="Times New Roman"/>
          <w:lang w:val="de-CH"/>
        </w:rPr>
        <w:t>17-</w:t>
      </w:r>
      <w:r w:rsidR="00A70521">
        <w:rPr>
          <w:rFonts w:ascii="Times New Roman" w:hAnsi="Times New Roman" w:cs="Times New Roman"/>
          <w:lang w:val="de-CH"/>
        </w:rPr>
        <w:t>STAF</w:t>
      </w:r>
      <w:r w:rsidR="0003629D">
        <w:rPr>
          <w:rFonts w:ascii="Times New Roman" w:hAnsi="Times New Roman" w:cs="Times New Roman"/>
          <w:lang w:val="de-CH"/>
        </w:rPr>
        <w:t xml:space="preserve">-Vorlage – die </w:t>
      </w:r>
      <w:r w:rsidRPr="00B37AFF">
        <w:rPr>
          <w:rFonts w:ascii="Times New Roman" w:hAnsi="Times New Roman" w:cs="Times New Roman"/>
          <w:lang w:val="de-CH"/>
        </w:rPr>
        <w:t>weit über die vom Bundesrat vermuteten 2,1 Milliarden Franken hinausgeh</w:t>
      </w:r>
      <w:r w:rsidR="0003629D">
        <w:rPr>
          <w:rFonts w:ascii="Times New Roman" w:hAnsi="Times New Roman" w:cs="Times New Roman"/>
          <w:lang w:val="de-CH"/>
        </w:rPr>
        <w:t>en –</w:t>
      </w:r>
      <w:r w:rsidRPr="00B37AFF">
        <w:rPr>
          <w:rFonts w:ascii="Times New Roman" w:hAnsi="Times New Roman" w:cs="Times New Roman"/>
          <w:lang w:val="de-CH"/>
        </w:rPr>
        <w:t xml:space="preserve"> einen </w:t>
      </w:r>
      <w:r w:rsidR="0003629D">
        <w:rPr>
          <w:rFonts w:ascii="Times New Roman" w:hAnsi="Times New Roman" w:cs="Times New Roman"/>
          <w:lang w:val="de-CH"/>
        </w:rPr>
        <w:t>massiven</w:t>
      </w:r>
      <w:r w:rsidRPr="00B37AFF">
        <w:rPr>
          <w:rFonts w:ascii="Times New Roman" w:hAnsi="Times New Roman" w:cs="Times New Roman"/>
          <w:lang w:val="de-CH"/>
        </w:rPr>
        <w:t xml:space="preserve"> Schlag für die öffentlichen Dienst</w:t>
      </w:r>
      <w:r w:rsidR="0003629D">
        <w:rPr>
          <w:rFonts w:ascii="Times New Roman" w:hAnsi="Times New Roman" w:cs="Times New Roman"/>
          <w:lang w:val="de-CH"/>
        </w:rPr>
        <w:t xml:space="preserve">e und ihre </w:t>
      </w:r>
      <w:r w:rsidRPr="00B37AFF">
        <w:rPr>
          <w:rFonts w:ascii="Times New Roman" w:hAnsi="Times New Roman" w:cs="Times New Roman"/>
          <w:lang w:val="de-CH"/>
        </w:rPr>
        <w:t>Leistungen bedeuten würde</w:t>
      </w:r>
      <w:r w:rsidR="0003629D">
        <w:rPr>
          <w:rFonts w:ascii="Times New Roman" w:hAnsi="Times New Roman" w:cs="Times New Roman"/>
          <w:lang w:val="de-CH"/>
        </w:rPr>
        <w:t>n</w:t>
      </w:r>
      <w:r w:rsidRPr="00B37AFF">
        <w:rPr>
          <w:rFonts w:ascii="Times New Roman" w:hAnsi="Times New Roman" w:cs="Times New Roman"/>
          <w:lang w:val="de-CH"/>
        </w:rPr>
        <w:t xml:space="preserve">. </w:t>
      </w:r>
      <w:r w:rsidR="00D04201">
        <w:rPr>
          <w:rFonts w:ascii="Times New Roman" w:hAnsi="Times New Roman" w:cs="Times New Roman"/>
          <w:lang w:val="de-CH"/>
        </w:rPr>
        <w:t xml:space="preserve">Es wird eine </w:t>
      </w:r>
      <w:r w:rsidR="00D04201" w:rsidRPr="00B37AFF">
        <w:rPr>
          <w:rFonts w:ascii="Times New Roman" w:hAnsi="Times New Roman" w:cs="Times New Roman"/>
          <w:lang w:val="de-CH"/>
        </w:rPr>
        <w:t xml:space="preserve">Kürzung der Sozialleistungen </w:t>
      </w:r>
      <w:r w:rsidR="00D04201">
        <w:rPr>
          <w:rFonts w:ascii="Times New Roman" w:hAnsi="Times New Roman" w:cs="Times New Roman"/>
          <w:lang w:val="de-CH"/>
        </w:rPr>
        <w:t xml:space="preserve">verlangt, als </w:t>
      </w:r>
      <w:r w:rsidR="0053147D">
        <w:rPr>
          <w:rFonts w:ascii="Times New Roman" w:hAnsi="Times New Roman" w:cs="Times New Roman"/>
          <w:lang w:val="de-CH"/>
        </w:rPr>
        <w:t>Gegenleistung</w:t>
      </w:r>
      <w:r w:rsidRPr="00B37AFF">
        <w:rPr>
          <w:rFonts w:ascii="Times New Roman" w:hAnsi="Times New Roman" w:cs="Times New Roman"/>
          <w:lang w:val="de-CH"/>
        </w:rPr>
        <w:t xml:space="preserve"> für e</w:t>
      </w:r>
      <w:r w:rsidR="00302FB3">
        <w:rPr>
          <w:rFonts w:ascii="Times New Roman" w:hAnsi="Times New Roman" w:cs="Times New Roman"/>
          <w:lang w:val="de-CH"/>
        </w:rPr>
        <w:t xml:space="preserve">ine </w:t>
      </w:r>
      <w:r w:rsidR="005C30D4">
        <w:rPr>
          <w:rFonts w:ascii="Times New Roman" w:hAnsi="Times New Roman" w:cs="Times New Roman"/>
          <w:lang w:val="de-CH"/>
        </w:rPr>
        <w:t>bescheidene</w:t>
      </w:r>
      <w:r w:rsidR="00302FB3">
        <w:rPr>
          <w:rFonts w:ascii="Times New Roman" w:hAnsi="Times New Roman" w:cs="Times New Roman"/>
          <w:lang w:val="de-CH"/>
        </w:rPr>
        <w:t xml:space="preserve"> Erhöhung der obligatorischen B</w:t>
      </w:r>
      <w:r w:rsidRPr="00B37AFF">
        <w:rPr>
          <w:rFonts w:ascii="Times New Roman" w:hAnsi="Times New Roman" w:cs="Times New Roman"/>
          <w:lang w:val="de-CH"/>
        </w:rPr>
        <w:t>eiträge zur Konsolidierung der AHV</w:t>
      </w:r>
      <w:r w:rsidR="00D04201">
        <w:rPr>
          <w:rFonts w:ascii="Times New Roman" w:hAnsi="Times New Roman" w:cs="Times New Roman"/>
          <w:lang w:val="de-CH"/>
        </w:rPr>
        <w:t xml:space="preserve">, </w:t>
      </w:r>
      <w:r w:rsidRPr="00B37AFF">
        <w:rPr>
          <w:rFonts w:ascii="Times New Roman" w:hAnsi="Times New Roman" w:cs="Times New Roman"/>
          <w:lang w:val="de-CH"/>
        </w:rPr>
        <w:t>während sich die Besteuerung der Unternehmensgewinne dagegen fast halbieren würde!</w:t>
      </w:r>
      <w:r w:rsidR="0053147D">
        <w:rPr>
          <w:rFonts w:ascii="Times New Roman" w:hAnsi="Times New Roman" w:cs="Times New Roman"/>
          <w:lang w:val="de-CH"/>
        </w:rPr>
        <w:t xml:space="preserve"> </w:t>
      </w:r>
      <w:r w:rsidRPr="00B37AFF">
        <w:rPr>
          <w:rFonts w:ascii="Times New Roman" w:hAnsi="Times New Roman" w:cs="Times New Roman"/>
          <w:lang w:val="de-CH"/>
        </w:rPr>
        <w:t>Dies ist inakzeptabel, da die Unternehmensgewinne das Ergebnis von Lohnarbeit sind</w:t>
      </w:r>
      <w:r w:rsidR="00B83231">
        <w:rPr>
          <w:rFonts w:ascii="Times New Roman" w:hAnsi="Times New Roman" w:cs="Times New Roman"/>
          <w:lang w:val="de-CH"/>
        </w:rPr>
        <w:t>; werden sie tiefer besteuert</w:t>
      </w:r>
      <w:r w:rsidR="00D74E3A">
        <w:rPr>
          <w:rFonts w:ascii="Times New Roman" w:hAnsi="Times New Roman" w:cs="Times New Roman"/>
          <w:lang w:val="de-CH"/>
        </w:rPr>
        <w:t xml:space="preserve">, so fällt </w:t>
      </w:r>
      <w:r w:rsidRPr="00B37AFF">
        <w:rPr>
          <w:rFonts w:ascii="Times New Roman" w:hAnsi="Times New Roman" w:cs="Times New Roman"/>
          <w:lang w:val="de-CH"/>
        </w:rPr>
        <w:t>der Anteil des produzierten Reichtums</w:t>
      </w:r>
      <w:r w:rsidR="00D74E3A">
        <w:rPr>
          <w:rFonts w:ascii="Times New Roman" w:hAnsi="Times New Roman" w:cs="Times New Roman"/>
          <w:lang w:val="de-CH"/>
        </w:rPr>
        <w:t>, der</w:t>
      </w:r>
      <w:r w:rsidRPr="00B37AFF">
        <w:rPr>
          <w:rFonts w:ascii="Times New Roman" w:hAnsi="Times New Roman" w:cs="Times New Roman"/>
          <w:lang w:val="de-CH"/>
        </w:rPr>
        <w:t xml:space="preserve"> in Form von öffentlichen </w:t>
      </w:r>
      <w:r w:rsidR="00D74E3A">
        <w:rPr>
          <w:rFonts w:ascii="Times New Roman" w:hAnsi="Times New Roman" w:cs="Times New Roman"/>
          <w:lang w:val="de-CH"/>
        </w:rPr>
        <w:t>Dienstleistungen</w:t>
      </w:r>
      <w:r w:rsidRPr="00B37AFF">
        <w:rPr>
          <w:rFonts w:ascii="Times New Roman" w:hAnsi="Times New Roman" w:cs="Times New Roman"/>
          <w:lang w:val="de-CH"/>
        </w:rPr>
        <w:t xml:space="preserve"> und Investitionen</w:t>
      </w:r>
      <w:r w:rsidR="00D74E3A">
        <w:rPr>
          <w:rFonts w:ascii="Times New Roman" w:hAnsi="Times New Roman" w:cs="Times New Roman"/>
          <w:lang w:val="de-CH"/>
        </w:rPr>
        <w:t xml:space="preserve"> umverteilt wird, niedriger aus.“</w:t>
      </w:r>
      <w:r w:rsidRPr="00B37AFF">
        <w:rPr>
          <w:rFonts w:ascii="Times New Roman" w:hAnsi="Times New Roman" w:cs="Times New Roman"/>
          <w:lang w:val="de-CH"/>
        </w:rPr>
        <w:t xml:space="preserve"> </w:t>
      </w:r>
    </w:p>
    <w:p w14:paraId="647A7D1B" w14:textId="3680F061" w:rsidR="00D04E49" w:rsidRPr="00CF43FF" w:rsidRDefault="00D04E49" w:rsidP="00D04E49">
      <w:pPr>
        <w:rPr>
          <w:rFonts w:ascii="Times New Roman" w:hAnsi="Times New Roman" w:cs="Times New Roman"/>
          <w:b/>
          <w:lang w:val="de-CH"/>
        </w:rPr>
      </w:pPr>
      <w:r w:rsidRPr="00CF43FF">
        <w:rPr>
          <w:rFonts w:ascii="Times New Roman" w:hAnsi="Times New Roman" w:cs="Times New Roman"/>
          <w:b/>
          <w:lang w:val="de-CH"/>
        </w:rPr>
        <w:t>Argumenta</w:t>
      </w:r>
      <w:r w:rsidR="005F28AF">
        <w:rPr>
          <w:rFonts w:ascii="Times New Roman" w:hAnsi="Times New Roman" w:cs="Times New Roman"/>
          <w:b/>
          <w:lang w:val="de-CH"/>
        </w:rPr>
        <w:t>rium</w:t>
      </w:r>
    </w:p>
    <w:p w14:paraId="771458CF" w14:textId="1FAF5CB1" w:rsidR="00C15D81" w:rsidRDefault="00C15D81" w:rsidP="00D04E49">
      <w:pPr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t>Aus der Sicht der</w:t>
      </w:r>
      <w:r w:rsidRPr="00C15D81">
        <w:rPr>
          <w:rFonts w:ascii="Times New Roman" w:hAnsi="Times New Roman" w:cs="Times New Roman"/>
          <w:lang w:val="de-CH"/>
        </w:rPr>
        <w:t xml:space="preserve"> CGAS ist es nicht möglich, d</w:t>
      </w:r>
      <w:r>
        <w:rPr>
          <w:rFonts w:ascii="Times New Roman" w:hAnsi="Times New Roman" w:cs="Times New Roman"/>
          <w:lang w:val="de-CH"/>
        </w:rPr>
        <w:t>ie Debatte über die Stärkung der AHV vo</w:t>
      </w:r>
      <w:r w:rsidRPr="00C15D81">
        <w:rPr>
          <w:rFonts w:ascii="Times New Roman" w:hAnsi="Times New Roman" w:cs="Times New Roman"/>
          <w:lang w:val="de-CH"/>
        </w:rPr>
        <w:t xml:space="preserve">n den aktuellen politischen Fragen </w:t>
      </w:r>
      <w:r>
        <w:rPr>
          <w:rFonts w:ascii="Times New Roman" w:hAnsi="Times New Roman" w:cs="Times New Roman"/>
          <w:lang w:val="de-CH"/>
        </w:rPr>
        <w:t>um ihre</w:t>
      </w:r>
      <w:r w:rsidRPr="00C15D81">
        <w:rPr>
          <w:rFonts w:ascii="Times New Roman" w:hAnsi="Times New Roman" w:cs="Times New Roman"/>
          <w:lang w:val="de-CH"/>
        </w:rPr>
        <w:t xml:space="preserve"> Finanzierung und </w:t>
      </w:r>
      <w:r>
        <w:rPr>
          <w:rFonts w:ascii="Times New Roman" w:hAnsi="Times New Roman" w:cs="Times New Roman"/>
          <w:lang w:val="de-CH"/>
        </w:rPr>
        <w:t xml:space="preserve">von </w:t>
      </w:r>
      <w:r w:rsidRPr="00C15D81">
        <w:rPr>
          <w:rFonts w:ascii="Times New Roman" w:hAnsi="Times New Roman" w:cs="Times New Roman"/>
          <w:lang w:val="de-CH"/>
        </w:rPr>
        <w:t xml:space="preserve">einer </w:t>
      </w:r>
      <w:r>
        <w:rPr>
          <w:rFonts w:ascii="Times New Roman" w:hAnsi="Times New Roman" w:cs="Times New Roman"/>
          <w:lang w:val="de-CH"/>
        </w:rPr>
        <w:t xml:space="preserve">Positionierung zur STAF-Vorlage </w:t>
      </w:r>
      <w:r w:rsidRPr="00C15D81">
        <w:rPr>
          <w:rFonts w:ascii="Times New Roman" w:hAnsi="Times New Roman" w:cs="Times New Roman"/>
          <w:lang w:val="de-CH"/>
        </w:rPr>
        <w:t xml:space="preserve">zu </w:t>
      </w:r>
      <w:r>
        <w:rPr>
          <w:rFonts w:ascii="Times New Roman" w:hAnsi="Times New Roman" w:cs="Times New Roman"/>
          <w:lang w:val="de-CH"/>
        </w:rPr>
        <w:t>trennen</w:t>
      </w:r>
      <w:r w:rsidRPr="00C15D81">
        <w:rPr>
          <w:rFonts w:ascii="Times New Roman" w:hAnsi="Times New Roman" w:cs="Times New Roman"/>
          <w:lang w:val="de-CH"/>
        </w:rPr>
        <w:t xml:space="preserve">. Aus diesem Grund </w:t>
      </w:r>
      <w:r w:rsidR="00277437">
        <w:rPr>
          <w:rFonts w:ascii="Times New Roman" w:hAnsi="Times New Roman" w:cs="Times New Roman"/>
          <w:lang w:val="de-CH"/>
        </w:rPr>
        <w:t xml:space="preserve">schlägt sie diesen </w:t>
      </w:r>
      <w:r w:rsidRPr="00C15D81">
        <w:rPr>
          <w:rFonts w:ascii="Times New Roman" w:hAnsi="Times New Roman" w:cs="Times New Roman"/>
          <w:lang w:val="de-CH"/>
        </w:rPr>
        <w:t xml:space="preserve">Absatz </w:t>
      </w:r>
      <w:r>
        <w:rPr>
          <w:rFonts w:ascii="Times New Roman" w:hAnsi="Times New Roman" w:cs="Times New Roman"/>
          <w:lang w:val="de-CH"/>
        </w:rPr>
        <w:t>als Ergänzung des Positionspapiers des Kongresses</w:t>
      </w:r>
      <w:r w:rsidR="00277437">
        <w:rPr>
          <w:rFonts w:ascii="Times New Roman" w:hAnsi="Times New Roman" w:cs="Times New Roman"/>
          <w:lang w:val="de-CH"/>
        </w:rPr>
        <w:t xml:space="preserve"> vor</w:t>
      </w:r>
      <w:r w:rsidRPr="00C15D81">
        <w:rPr>
          <w:rFonts w:ascii="Times New Roman" w:hAnsi="Times New Roman" w:cs="Times New Roman"/>
          <w:lang w:val="de-CH"/>
        </w:rPr>
        <w:t>.</w:t>
      </w:r>
      <w:r w:rsidR="00D04E49" w:rsidRPr="00CF43FF">
        <w:rPr>
          <w:rFonts w:ascii="Times New Roman" w:hAnsi="Times New Roman" w:cs="Times New Roman"/>
          <w:lang w:val="de-CH"/>
        </w:rPr>
        <w:t> </w:t>
      </w:r>
    </w:p>
    <w:p w14:paraId="0A14CCF3" w14:textId="52865321" w:rsidR="00D04E49" w:rsidRPr="00CF43FF" w:rsidRDefault="00D04E49" w:rsidP="00D04E49">
      <w:pPr>
        <w:rPr>
          <w:rFonts w:ascii="Times New Roman" w:hAnsi="Times New Roman" w:cs="Times New Roman"/>
          <w:b/>
          <w:lang w:val="de-CH"/>
        </w:rPr>
      </w:pPr>
      <w:r w:rsidRPr="00CF43FF">
        <w:rPr>
          <w:rFonts w:ascii="Times New Roman" w:hAnsi="Times New Roman" w:cs="Times New Roman"/>
          <w:b/>
          <w:lang w:val="de-CH"/>
        </w:rPr>
        <w:t xml:space="preserve">1. </w:t>
      </w:r>
      <w:r w:rsidR="00277437">
        <w:rPr>
          <w:rFonts w:ascii="Times New Roman" w:hAnsi="Times New Roman" w:cs="Times New Roman"/>
          <w:b/>
          <w:lang w:val="de-CH"/>
        </w:rPr>
        <w:t>Keine Steuergeschenke an Unternehmen</w:t>
      </w:r>
    </w:p>
    <w:p w14:paraId="58BF1355" w14:textId="2D40DB4B" w:rsidR="00277437" w:rsidRDefault="00277437" w:rsidP="00D04E49">
      <w:pPr>
        <w:rPr>
          <w:rFonts w:ascii="Times New Roman" w:hAnsi="Times New Roman" w:cs="Times New Roman"/>
          <w:lang w:val="de-CH"/>
        </w:rPr>
      </w:pPr>
      <w:r w:rsidRPr="00277437">
        <w:rPr>
          <w:rFonts w:ascii="Times New Roman" w:hAnsi="Times New Roman" w:cs="Times New Roman"/>
          <w:lang w:val="de-CH"/>
        </w:rPr>
        <w:t xml:space="preserve">Die Konsolidierung der AHV und die Umsetzung des Verfassungsauftrags zur Gewährleistung </w:t>
      </w:r>
      <w:r w:rsidR="00D04201">
        <w:rPr>
          <w:rFonts w:ascii="Times New Roman" w:hAnsi="Times New Roman" w:cs="Times New Roman"/>
          <w:lang w:val="de-CH"/>
        </w:rPr>
        <w:t>angemessener</w:t>
      </w:r>
      <w:r w:rsidRPr="00277437">
        <w:rPr>
          <w:rFonts w:ascii="Times New Roman" w:hAnsi="Times New Roman" w:cs="Times New Roman"/>
          <w:lang w:val="de-CH"/>
        </w:rPr>
        <w:t xml:space="preserve"> Rente</w:t>
      </w:r>
      <w:r>
        <w:rPr>
          <w:rFonts w:ascii="Times New Roman" w:hAnsi="Times New Roman" w:cs="Times New Roman"/>
          <w:lang w:val="de-CH"/>
        </w:rPr>
        <w:t>n</w:t>
      </w:r>
      <w:r w:rsidRPr="00277437">
        <w:rPr>
          <w:rFonts w:ascii="Times New Roman" w:hAnsi="Times New Roman" w:cs="Times New Roman"/>
          <w:lang w:val="de-CH"/>
        </w:rPr>
        <w:t xml:space="preserve"> ist eine gewerkschaftliche Priorität, aber eine Steuerpolitik, </w:t>
      </w:r>
      <w:r w:rsidR="00F13E11">
        <w:rPr>
          <w:rFonts w:ascii="Times New Roman" w:hAnsi="Times New Roman" w:cs="Times New Roman"/>
          <w:lang w:val="de-CH"/>
        </w:rPr>
        <w:t>welche</w:t>
      </w:r>
      <w:r w:rsidRPr="00277437">
        <w:rPr>
          <w:rFonts w:ascii="Times New Roman" w:hAnsi="Times New Roman" w:cs="Times New Roman"/>
          <w:lang w:val="de-CH"/>
        </w:rPr>
        <w:t xml:space="preserve"> Ungleichheiten </w:t>
      </w:r>
      <w:r w:rsidR="005F43E2">
        <w:rPr>
          <w:rFonts w:ascii="Times New Roman" w:hAnsi="Times New Roman" w:cs="Times New Roman"/>
          <w:lang w:val="de-CH"/>
        </w:rPr>
        <w:t xml:space="preserve">aufgrund </w:t>
      </w:r>
      <w:r w:rsidRPr="00277437">
        <w:rPr>
          <w:rFonts w:ascii="Times New Roman" w:hAnsi="Times New Roman" w:cs="Times New Roman"/>
          <w:lang w:val="de-CH"/>
        </w:rPr>
        <w:t xml:space="preserve">der Ausbeutung der Arbeitskraft </w:t>
      </w:r>
      <w:r>
        <w:rPr>
          <w:rFonts w:ascii="Times New Roman" w:hAnsi="Times New Roman" w:cs="Times New Roman"/>
          <w:lang w:val="de-CH"/>
        </w:rPr>
        <w:t>ausgleicht, gehört genauso zu den Prioritäten der Gewerkschaften</w:t>
      </w:r>
      <w:r w:rsidRPr="00277437">
        <w:rPr>
          <w:rFonts w:ascii="Times New Roman" w:hAnsi="Times New Roman" w:cs="Times New Roman"/>
          <w:lang w:val="de-CH"/>
        </w:rPr>
        <w:t>. Die Bundesverfassung verlangt, dass die Besteuerung auf der Grundlage der wirtschaftlichen Leistungsfähigkeit erfolgt. D</w:t>
      </w:r>
      <w:r w:rsidR="00D04201">
        <w:rPr>
          <w:rFonts w:ascii="Times New Roman" w:hAnsi="Times New Roman" w:cs="Times New Roman"/>
          <w:lang w:val="de-CH"/>
        </w:rPr>
        <w:t>ies</w:t>
      </w:r>
      <w:r w:rsidRPr="00277437">
        <w:rPr>
          <w:rFonts w:ascii="Times New Roman" w:hAnsi="Times New Roman" w:cs="Times New Roman"/>
          <w:lang w:val="de-CH"/>
        </w:rPr>
        <w:t xml:space="preserve"> bedeutet, dass Aktionäre, die ihren Gewinn aus der Ausbeutung </w:t>
      </w:r>
      <w:r w:rsidR="00461222">
        <w:rPr>
          <w:rFonts w:ascii="Times New Roman" w:hAnsi="Times New Roman" w:cs="Times New Roman"/>
          <w:lang w:val="de-CH"/>
        </w:rPr>
        <w:t>der Arbeitnehmenden</w:t>
      </w:r>
      <w:r w:rsidRPr="00277437">
        <w:rPr>
          <w:rFonts w:ascii="Times New Roman" w:hAnsi="Times New Roman" w:cs="Times New Roman"/>
          <w:lang w:val="de-CH"/>
        </w:rPr>
        <w:t xml:space="preserve"> ziehen, </w:t>
      </w:r>
      <w:r w:rsidR="00461222">
        <w:rPr>
          <w:rFonts w:ascii="Times New Roman" w:hAnsi="Times New Roman" w:cs="Times New Roman"/>
          <w:lang w:val="de-CH"/>
        </w:rPr>
        <w:t xml:space="preserve">keine steuerliche Vorzugsbehandlung geniessen </w:t>
      </w:r>
      <w:r w:rsidR="005F43E2">
        <w:rPr>
          <w:rFonts w:ascii="Times New Roman" w:hAnsi="Times New Roman" w:cs="Times New Roman"/>
          <w:lang w:val="de-CH"/>
        </w:rPr>
        <w:t>dürfen</w:t>
      </w:r>
      <w:r w:rsidR="00CD6EF5">
        <w:rPr>
          <w:rFonts w:ascii="Times New Roman" w:hAnsi="Times New Roman" w:cs="Times New Roman"/>
          <w:lang w:val="de-CH"/>
        </w:rPr>
        <w:t xml:space="preserve">. </w:t>
      </w:r>
      <w:r w:rsidRPr="00277437">
        <w:rPr>
          <w:rFonts w:ascii="Times New Roman" w:hAnsi="Times New Roman" w:cs="Times New Roman"/>
          <w:lang w:val="de-CH"/>
        </w:rPr>
        <w:t xml:space="preserve">Die </w:t>
      </w:r>
      <w:r w:rsidR="00083FD3">
        <w:rPr>
          <w:rFonts w:ascii="Times New Roman" w:hAnsi="Times New Roman" w:cs="Times New Roman"/>
          <w:lang w:val="de-CH"/>
        </w:rPr>
        <w:t>Steuerk</w:t>
      </w:r>
      <w:r w:rsidRPr="00277437">
        <w:rPr>
          <w:rFonts w:ascii="Times New Roman" w:hAnsi="Times New Roman" w:cs="Times New Roman"/>
          <w:lang w:val="de-CH"/>
        </w:rPr>
        <w:t xml:space="preserve">omponente der </w:t>
      </w:r>
      <w:r w:rsidR="00083FD3">
        <w:rPr>
          <w:rFonts w:ascii="Times New Roman" w:hAnsi="Times New Roman" w:cs="Times New Roman"/>
          <w:lang w:val="de-CH"/>
        </w:rPr>
        <w:t>STAF-Vorlage</w:t>
      </w:r>
      <w:r w:rsidRPr="00277437">
        <w:rPr>
          <w:rFonts w:ascii="Times New Roman" w:hAnsi="Times New Roman" w:cs="Times New Roman"/>
          <w:lang w:val="de-CH"/>
        </w:rPr>
        <w:t xml:space="preserve"> </w:t>
      </w:r>
      <w:r w:rsidR="00083FD3">
        <w:rPr>
          <w:rFonts w:ascii="Times New Roman" w:hAnsi="Times New Roman" w:cs="Times New Roman"/>
          <w:lang w:val="de-CH"/>
        </w:rPr>
        <w:t>führt Mass</w:t>
      </w:r>
      <w:r w:rsidRPr="00277437">
        <w:rPr>
          <w:rFonts w:ascii="Times New Roman" w:hAnsi="Times New Roman" w:cs="Times New Roman"/>
          <w:lang w:val="de-CH"/>
        </w:rPr>
        <w:t xml:space="preserve">nahmen </w:t>
      </w:r>
      <w:r w:rsidR="00083FD3">
        <w:rPr>
          <w:rFonts w:ascii="Times New Roman" w:hAnsi="Times New Roman" w:cs="Times New Roman"/>
          <w:lang w:val="de-CH"/>
        </w:rPr>
        <w:t>ein</w:t>
      </w:r>
      <w:r w:rsidRPr="00277437">
        <w:rPr>
          <w:rFonts w:ascii="Times New Roman" w:hAnsi="Times New Roman" w:cs="Times New Roman"/>
          <w:lang w:val="de-CH"/>
        </w:rPr>
        <w:t xml:space="preserve">, die nichts mit der Abschaffung der </w:t>
      </w:r>
      <w:r w:rsidR="005F43E2" w:rsidRPr="005F43E2">
        <w:rPr>
          <w:rFonts w:ascii="Times New Roman" w:hAnsi="Times New Roman" w:cs="Times New Roman"/>
          <w:lang w:val="de-CH"/>
        </w:rPr>
        <w:t xml:space="preserve">Steuerprivilegien für Statusgesellschaften </w:t>
      </w:r>
      <w:r w:rsidRPr="00277437">
        <w:rPr>
          <w:rFonts w:ascii="Times New Roman" w:hAnsi="Times New Roman" w:cs="Times New Roman"/>
          <w:lang w:val="de-CH"/>
        </w:rPr>
        <w:t>zu tun haben, mit dem</w:t>
      </w:r>
      <w:r w:rsidR="0046186C">
        <w:rPr>
          <w:rFonts w:ascii="Times New Roman" w:hAnsi="Times New Roman" w:cs="Times New Roman"/>
          <w:lang w:val="de-CH"/>
        </w:rPr>
        <w:t xml:space="preserve"> einzigen</w:t>
      </w:r>
      <w:r w:rsidRPr="00277437">
        <w:rPr>
          <w:rFonts w:ascii="Times New Roman" w:hAnsi="Times New Roman" w:cs="Times New Roman"/>
          <w:lang w:val="de-CH"/>
        </w:rPr>
        <w:t xml:space="preserve"> Ziel, </w:t>
      </w:r>
      <w:r w:rsidR="00A355A1">
        <w:rPr>
          <w:rFonts w:ascii="Times New Roman" w:hAnsi="Times New Roman" w:cs="Times New Roman"/>
          <w:lang w:val="de-CH"/>
        </w:rPr>
        <w:t>den</w:t>
      </w:r>
      <w:r w:rsidRPr="00277437">
        <w:rPr>
          <w:rFonts w:ascii="Times New Roman" w:hAnsi="Times New Roman" w:cs="Times New Roman"/>
          <w:lang w:val="de-CH"/>
        </w:rPr>
        <w:t xml:space="preserve"> Unternehmen </w:t>
      </w:r>
      <w:r w:rsidR="00A355A1">
        <w:rPr>
          <w:rFonts w:ascii="Times New Roman" w:hAnsi="Times New Roman" w:cs="Times New Roman"/>
          <w:lang w:val="de-CH"/>
        </w:rPr>
        <w:t xml:space="preserve">höhere Profite und </w:t>
      </w:r>
      <w:r w:rsidRPr="00277437">
        <w:rPr>
          <w:rFonts w:ascii="Times New Roman" w:hAnsi="Times New Roman" w:cs="Times New Roman"/>
          <w:lang w:val="de-CH"/>
        </w:rPr>
        <w:t xml:space="preserve">immer </w:t>
      </w:r>
      <w:r w:rsidR="00A355A1">
        <w:rPr>
          <w:rFonts w:ascii="Times New Roman" w:hAnsi="Times New Roman" w:cs="Times New Roman"/>
          <w:lang w:val="de-CH"/>
        </w:rPr>
        <w:t>mehr</w:t>
      </w:r>
      <w:r w:rsidRPr="00277437">
        <w:rPr>
          <w:rFonts w:ascii="Times New Roman" w:hAnsi="Times New Roman" w:cs="Times New Roman"/>
          <w:lang w:val="de-CH"/>
        </w:rPr>
        <w:t xml:space="preserve"> Dividenden</w:t>
      </w:r>
      <w:r w:rsidR="00A355A1">
        <w:rPr>
          <w:rFonts w:ascii="Times New Roman" w:hAnsi="Times New Roman" w:cs="Times New Roman"/>
          <w:lang w:val="de-CH"/>
        </w:rPr>
        <w:t>ausschüttung zu ermöglichen</w:t>
      </w:r>
      <w:r w:rsidR="005F57DD">
        <w:rPr>
          <w:rFonts w:ascii="Times New Roman" w:hAnsi="Times New Roman" w:cs="Times New Roman"/>
          <w:lang w:val="de-CH"/>
        </w:rPr>
        <w:t>, und verstösst gegen den verfassungsmäss</w:t>
      </w:r>
      <w:r w:rsidRPr="00277437">
        <w:rPr>
          <w:rFonts w:ascii="Times New Roman" w:hAnsi="Times New Roman" w:cs="Times New Roman"/>
          <w:lang w:val="de-CH"/>
        </w:rPr>
        <w:t>igen Auftrag der Steuergerechtigkeit, indem sie die Privatisierun</w:t>
      </w:r>
      <w:r w:rsidR="005F57DD">
        <w:rPr>
          <w:rFonts w:ascii="Times New Roman" w:hAnsi="Times New Roman" w:cs="Times New Roman"/>
          <w:lang w:val="de-CH"/>
        </w:rPr>
        <w:t xml:space="preserve">g </w:t>
      </w:r>
      <w:r w:rsidR="0081645A">
        <w:rPr>
          <w:rFonts w:ascii="Times New Roman" w:hAnsi="Times New Roman" w:cs="Times New Roman"/>
          <w:lang w:val="de-CH"/>
        </w:rPr>
        <w:t>von</w:t>
      </w:r>
      <w:r w:rsidR="005F57DD">
        <w:rPr>
          <w:rFonts w:ascii="Times New Roman" w:hAnsi="Times New Roman" w:cs="Times New Roman"/>
          <w:lang w:val="de-CH"/>
        </w:rPr>
        <w:t xml:space="preserve"> Produktivitätsgewinne</w:t>
      </w:r>
      <w:r w:rsidR="0081645A">
        <w:rPr>
          <w:rFonts w:ascii="Times New Roman" w:hAnsi="Times New Roman" w:cs="Times New Roman"/>
          <w:lang w:val="de-CH"/>
        </w:rPr>
        <w:t>n</w:t>
      </w:r>
      <w:r w:rsidR="005F57DD">
        <w:rPr>
          <w:rFonts w:ascii="Times New Roman" w:hAnsi="Times New Roman" w:cs="Times New Roman"/>
          <w:lang w:val="de-CH"/>
        </w:rPr>
        <w:t xml:space="preserve"> fördert</w:t>
      </w:r>
      <w:r w:rsidRPr="00277437">
        <w:rPr>
          <w:rFonts w:ascii="Times New Roman" w:hAnsi="Times New Roman" w:cs="Times New Roman"/>
          <w:lang w:val="de-CH"/>
        </w:rPr>
        <w:t>.</w:t>
      </w:r>
    </w:p>
    <w:p w14:paraId="77B68318" w14:textId="32B13ADA" w:rsidR="008E7602" w:rsidRDefault="008E7602" w:rsidP="00D04E49">
      <w:pPr>
        <w:rPr>
          <w:rFonts w:ascii="Times New Roman" w:hAnsi="Times New Roman" w:cs="Times New Roman"/>
          <w:lang w:val="de-CH"/>
        </w:rPr>
      </w:pPr>
      <w:r w:rsidRPr="008E7602">
        <w:rPr>
          <w:rFonts w:ascii="Times New Roman" w:hAnsi="Times New Roman" w:cs="Times New Roman"/>
          <w:lang w:val="de-CH"/>
        </w:rPr>
        <w:t>Während die Unternehmen</w:t>
      </w:r>
      <w:r w:rsidR="0081645A">
        <w:rPr>
          <w:rFonts w:ascii="Times New Roman" w:hAnsi="Times New Roman" w:cs="Times New Roman"/>
          <w:lang w:val="de-CH"/>
        </w:rPr>
        <w:t xml:space="preserve"> bereits</w:t>
      </w:r>
      <w:r w:rsidRPr="008E7602">
        <w:rPr>
          <w:rFonts w:ascii="Times New Roman" w:hAnsi="Times New Roman" w:cs="Times New Roman"/>
          <w:lang w:val="de-CH"/>
        </w:rPr>
        <w:t xml:space="preserve"> in den letzten Jahren </w:t>
      </w:r>
      <w:r w:rsidR="0081645A">
        <w:rPr>
          <w:rFonts w:ascii="Times New Roman" w:hAnsi="Times New Roman" w:cs="Times New Roman"/>
          <w:lang w:val="de-CH"/>
        </w:rPr>
        <w:t>enorme</w:t>
      </w:r>
      <w:r w:rsidRPr="008E7602">
        <w:rPr>
          <w:rFonts w:ascii="Times New Roman" w:hAnsi="Times New Roman" w:cs="Times New Roman"/>
          <w:lang w:val="de-CH"/>
        </w:rPr>
        <w:t xml:space="preserve"> Steuersenkungen </w:t>
      </w:r>
      <w:r w:rsidR="00592433">
        <w:rPr>
          <w:rFonts w:ascii="Times New Roman" w:hAnsi="Times New Roman" w:cs="Times New Roman"/>
          <w:lang w:val="de-CH"/>
        </w:rPr>
        <w:t>erhielten,</w:t>
      </w:r>
      <w:r w:rsidRPr="008E7602">
        <w:rPr>
          <w:rFonts w:ascii="Times New Roman" w:hAnsi="Times New Roman" w:cs="Times New Roman"/>
          <w:lang w:val="de-CH"/>
        </w:rPr>
        <w:t xml:space="preserve"> </w:t>
      </w:r>
      <w:r w:rsidR="00592433">
        <w:rPr>
          <w:rFonts w:ascii="Times New Roman" w:hAnsi="Times New Roman" w:cs="Times New Roman"/>
          <w:lang w:val="de-CH"/>
        </w:rPr>
        <w:t xml:space="preserve">und </w:t>
      </w:r>
      <w:r w:rsidRPr="008E7602">
        <w:rPr>
          <w:rFonts w:ascii="Times New Roman" w:hAnsi="Times New Roman" w:cs="Times New Roman"/>
          <w:lang w:val="de-CH"/>
        </w:rPr>
        <w:t xml:space="preserve">laut </w:t>
      </w:r>
      <w:r w:rsidR="00592433">
        <w:rPr>
          <w:rFonts w:ascii="Times New Roman" w:hAnsi="Times New Roman" w:cs="Times New Roman"/>
          <w:lang w:val="de-CH"/>
        </w:rPr>
        <w:t xml:space="preserve">dem SGB-Text von </w:t>
      </w:r>
      <w:r w:rsidRPr="008E7602">
        <w:rPr>
          <w:rFonts w:ascii="Times New Roman" w:hAnsi="Times New Roman" w:cs="Times New Roman"/>
          <w:lang w:val="de-CH"/>
        </w:rPr>
        <w:t>Juni 2016 durchschnittlich 15</w:t>
      </w:r>
      <w:r w:rsidR="00592433">
        <w:rPr>
          <w:rFonts w:ascii="Times New Roman" w:hAnsi="Times New Roman" w:cs="Times New Roman"/>
          <w:lang w:val="de-CH"/>
        </w:rPr>
        <w:t xml:space="preserve"> Prozent </w:t>
      </w:r>
      <w:r w:rsidRPr="008E7602">
        <w:rPr>
          <w:rFonts w:ascii="Times New Roman" w:hAnsi="Times New Roman" w:cs="Times New Roman"/>
          <w:lang w:val="de-CH"/>
        </w:rPr>
        <w:t xml:space="preserve">des Reingewinns, d.h. 5 Prozentpunkte weniger als im Jahr 2000 bezahlen, </w:t>
      </w:r>
      <w:r w:rsidR="00902A17">
        <w:rPr>
          <w:rFonts w:ascii="Times New Roman" w:hAnsi="Times New Roman" w:cs="Times New Roman"/>
          <w:lang w:val="de-CH"/>
        </w:rPr>
        <w:t>sowie</w:t>
      </w:r>
      <w:r w:rsidR="00D83975">
        <w:rPr>
          <w:rFonts w:ascii="Times New Roman" w:hAnsi="Times New Roman" w:cs="Times New Roman"/>
          <w:lang w:val="de-CH"/>
        </w:rPr>
        <w:t xml:space="preserve"> </w:t>
      </w:r>
      <w:r w:rsidRPr="008E7602">
        <w:rPr>
          <w:rFonts w:ascii="Times New Roman" w:hAnsi="Times New Roman" w:cs="Times New Roman"/>
          <w:lang w:val="de-CH"/>
        </w:rPr>
        <w:t xml:space="preserve">in einigen Kantonen der Zentral- und Ostschweiz praktisch </w:t>
      </w:r>
      <w:r w:rsidR="00D83975">
        <w:rPr>
          <w:rFonts w:ascii="Times New Roman" w:hAnsi="Times New Roman" w:cs="Times New Roman"/>
          <w:lang w:val="de-CH"/>
        </w:rPr>
        <w:t xml:space="preserve">gar </w:t>
      </w:r>
      <w:r w:rsidRPr="008E7602">
        <w:rPr>
          <w:rFonts w:ascii="Times New Roman" w:hAnsi="Times New Roman" w:cs="Times New Roman"/>
          <w:lang w:val="de-CH"/>
        </w:rPr>
        <w:t>keine Steuern mehr</w:t>
      </w:r>
      <w:r w:rsidR="00D83975">
        <w:rPr>
          <w:rFonts w:ascii="Times New Roman" w:hAnsi="Times New Roman" w:cs="Times New Roman"/>
          <w:lang w:val="de-CH"/>
        </w:rPr>
        <w:t xml:space="preserve"> entrichten</w:t>
      </w:r>
      <w:r w:rsidRPr="008E7602">
        <w:rPr>
          <w:rFonts w:ascii="Times New Roman" w:hAnsi="Times New Roman" w:cs="Times New Roman"/>
          <w:lang w:val="de-CH"/>
        </w:rPr>
        <w:t xml:space="preserve">, </w:t>
      </w:r>
      <w:r w:rsidR="00C533F7">
        <w:rPr>
          <w:rFonts w:ascii="Times New Roman" w:hAnsi="Times New Roman" w:cs="Times New Roman"/>
          <w:lang w:val="de-CH"/>
        </w:rPr>
        <w:t>wird</w:t>
      </w:r>
      <w:r w:rsidR="00902A17">
        <w:rPr>
          <w:rFonts w:ascii="Times New Roman" w:hAnsi="Times New Roman" w:cs="Times New Roman"/>
          <w:lang w:val="de-CH"/>
        </w:rPr>
        <w:t xml:space="preserve"> die Situation durch </w:t>
      </w:r>
      <w:r w:rsidR="00C533F7">
        <w:rPr>
          <w:rFonts w:ascii="Times New Roman" w:hAnsi="Times New Roman" w:cs="Times New Roman"/>
          <w:lang w:val="de-CH"/>
        </w:rPr>
        <w:t xml:space="preserve">die </w:t>
      </w:r>
      <w:r w:rsidR="00902A17">
        <w:rPr>
          <w:rFonts w:ascii="Times New Roman" w:hAnsi="Times New Roman" w:cs="Times New Roman"/>
          <w:lang w:val="de-CH"/>
        </w:rPr>
        <w:t xml:space="preserve">Massnahmen der STAF-Vorlage </w:t>
      </w:r>
      <w:r w:rsidR="0081645A">
        <w:rPr>
          <w:rFonts w:ascii="Times New Roman" w:hAnsi="Times New Roman" w:cs="Times New Roman"/>
          <w:lang w:val="de-CH"/>
        </w:rPr>
        <w:t xml:space="preserve">noch </w:t>
      </w:r>
      <w:r w:rsidR="00902A17">
        <w:rPr>
          <w:rFonts w:ascii="Times New Roman" w:hAnsi="Times New Roman" w:cs="Times New Roman"/>
          <w:lang w:val="de-CH"/>
        </w:rPr>
        <w:t xml:space="preserve">verschärft </w:t>
      </w:r>
      <w:r w:rsidR="00265E69">
        <w:rPr>
          <w:rFonts w:ascii="Times New Roman" w:hAnsi="Times New Roman" w:cs="Times New Roman"/>
          <w:lang w:val="de-CH"/>
        </w:rPr>
        <w:t>(Patentb</w:t>
      </w:r>
      <w:r w:rsidR="00D22943">
        <w:rPr>
          <w:rFonts w:ascii="Times New Roman" w:hAnsi="Times New Roman" w:cs="Times New Roman"/>
          <w:lang w:val="de-CH"/>
        </w:rPr>
        <w:t>ox</w:t>
      </w:r>
      <w:r w:rsidR="00902A17">
        <w:rPr>
          <w:rFonts w:ascii="Times New Roman" w:hAnsi="Times New Roman" w:cs="Times New Roman"/>
          <w:lang w:val="de-CH"/>
        </w:rPr>
        <w:t xml:space="preserve">, </w:t>
      </w:r>
      <w:r w:rsidRPr="008E7602">
        <w:rPr>
          <w:rFonts w:ascii="Times New Roman" w:hAnsi="Times New Roman" w:cs="Times New Roman"/>
          <w:lang w:val="de-CH"/>
        </w:rPr>
        <w:t>Abzüge für Forschungs- und Entwicklungs</w:t>
      </w:r>
      <w:r w:rsidR="00902A17">
        <w:rPr>
          <w:rFonts w:ascii="Times New Roman" w:hAnsi="Times New Roman" w:cs="Times New Roman"/>
          <w:lang w:val="de-CH"/>
        </w:rPr>
        <w:t>kosten</w:t>
      </w:r>
      <w:r w:rsidRPr="008E7602">
        <w:rPr>
          <w:rFonts w:ascii="Times New Roman" w:hAnsi="Times New Roman" w:cs="Times New Roman"/>
          <w:lang w:val="de-CH"/>
        </w:rPr>
        <w:t xml:space="preserve">, fiktiver Zinsabzug für Unternehmen in Kantonen mit einem </w:t>
      </w:r>
      <w:r w:rsidR="00DF7BE6">
        <w:rPr>
          <w:rFonts w:ascii="Times New Roman" w:hAnsi="Times New Roman" w:cs="Times New Roman"/>
          <w:lang w:val="de-CH"/>
        </w:rPr>
        <w:t>Gewinnsteuer</w:t>
      </w:r>
      <w:r w:rsidRPr="008E7602">
        <w:rPr>
          <w:rFonts w:ascii="Times New Roman" w:hAnsi="Times New Roman" w:cs="Times New Roman"/>
          <w:lang w:val="de-CH"/>
        </w:rPr>
        <w:t>satz von mindestens 18</w:t>
      </w:r>
      <w:r w:rsidR="00AF40E6">
        <w:rPr>
          <w:rFonts w:ascii="Times New Roman" w:hAnsi="Times New Roman" w:cs="Times New Roman"/>
          <w:lang w:val="de-CH"/>
        </w:rPr>
        <w:t> Prozent)</w:t>
      </w:r>
      <w:r w:rsidR="00DF7BE6">
        <w:rPr>
          <w:rFonts w:ascii="Times New Roman" w:hAnsi="Times New Roman" w:cs="Times New Roman"/>
          <w:lang w:val="de-CH"/>
        </w:rPr>
        <w:t xml:space="preserve">. Diese Massnahmen wurde aus der </w:t>
      </w:r>
      <w:r w:rsidR="008619F1" w:rsidRPr="008619F1">
        <w:rPr>
          <w:rFonts w:ascii="Times New Roman" w:hAnsi="Times New Roman" w:cs="Times New Roman"/>
          <w:lang w:val="de-CH"/>
        </w:rPr>
        <w:t xml:space="preserve">Unternehmenssteuerreform III </w:t>
      </w:r>
      <w:r w:rsidRPr="008E7602">
        <w:rPr>
          <w:rFonts w:ascii="Times New Roman" w:hAnsi="Times New Roman" w:cs="Times New Roman"/>
          <w:lang w:val="de-CH"/>
        </w:rPr>
        <w:t>übernommen</w:t>
      </w:r>
      <w:r w:rsidR="008619F1">
        <w:rPr>
          <w:rFonts w:ascii="Times New Roman" w:hAnsi="Times New Roman" w:cs="Times New Roman"/>
          <w:lang w:val="de-CH"/>
        </w:rPr>
        <w:t xml:space="preserve">, die im </w:t>
      </w:r>
      <w:r w:rsidRPr="008E7602">
        <w:rPr>
          <w:rFonts w:ascii="Times New Roman" w:hAnsi="Times New Roman" w:cs="Times New Roman"/>
          <w:lang w:val="de-CH"/>
        </w:rPr>
        <w:t xml:space="preserve">Februar 2017 </w:t>
      </w:r>
      <w:r w:rsidR="008619F1">
        <w:rPr>
          <w:rFonts w:ascii="Times New Roman" w:hAnsi="Times New Roman" w:cs="Times New Roman"/>
          <w:lang w:val="de-CH"/>
        </w:rPr>
        <w:t>an der Urne klar gescheitert</w:t>
      </w:r>
      <w:r w:rsidR="006D221F">
        <w:rPr>
          <w:rFonts w:ascii="Times New Roman" w:hAnsi="Times New Roman" w:cs="Times New Roman"/>
          <w:lang w:val="de-CH"/>
        </w:rPr>
        <w:t xml:space="preserve"> </w:t>
      </w:r>
      <w:r w:rsidR="00F226F8">
        <w:rPr>
          <w:rFonts w:ascii="Times New Roman" w:hAnsi="Times New Roman" w:cs="Times New Roman"/>
          <w:lang w:val="de-CH"/>
        </w:rPr>
        <w:t>ist</w:t>
      </w:r>
      <w:r w:rsidR="006D221F">
        <w:rPr>
          <w:rFonts w:ascii="Times New Roman" w:hAnsi="Times New Roman" w:cs="Times New Roman"/>
          <w:lang w:val="de-CH"/>
        </w:rPr>
        <w:t xml:space="preserve">, und ermöglichen </w:t>
      </w:r>
      <w:r w:rsidR="00F23F2E">
        <w:rPr>
          <w:rFonts w:ascii="Times New Roman" w:hAnsi="Times New Roman" w:cs="Times New Roman"/>
          <w:lang w:val="de-CH"/>
        </w:rPr>
        <w:t xml:space="preserve">eine durchschnittliche </w:t>
      </w:r>
      <w:r w:rsidR="006D221F">
        <w:rPr>
          <w:rFonts w:ascii="Times New Roman" w:hAnsi="Times New Roman" w:cs="Times New Roman"/>
          <w:lang w:val="de-CH"/>
        </w:rPr>
        <w:t xml:space="preserve">Senkung der </w:t>
      </w:r>
      <w:r w:rsidRPr="008E7602">
        <w:rPr>
          <w:rFonts w:ascii="Times New Roman" w:hAnsi="Times New Roman" w:cs="Times New Roman"/>
          <w:lang w:val="de-CH"/>
        </w:rPr>
        <w:t>kantonale</w:t>
      </w:r>
      <w:r w:rsidR="006D221F">
        <w:rPr>
          <w:rFonts w:ascii="Times New Roman" w:hAnsi="Times New Roman" w:cs="Times New Roman"/>
          <w:lang w:val="de-CH"/>
        </w:rPr>
        <w:t>n</w:t>
      </w:r>
      <w:r w:rsidRPr="008E7602">
        <w:rPr>
          <w:rFonts w:ascii="Times New Roman" w:hAnsi="Times New Roman" w:cs="Times New Roman"/>
          <w:lang w:val="de-CH"/>
        </w:rPr>
        <w:t xml:space="preserve"> </w:t>
      </w:r>
      <w:r w:rsidR="006D221F">
        <w:rPr>
          <w:rFonts w:ascii="Times New Roman" w:hAnsi="Times New Roman" w:cs="Times New Roman"/>
          <w:lang w:val="de-CH"/>
        </w:rPr>
        <w:t>Gewinnsteuer</w:t>
      </w:r>
      <w:r w:rsidR="00F226F8">
        <w:rPr>
          <w:rFonts w:ascii="Times New Roman" w:hAnsi="Times New Roman" w:cs="Times New Roman"/>
          <w:lang w:val="de-CH"/>
        </w:rPr>
        <w:t>sätze</w:t>
      </w:r>
      <w:r w:rsidR="006D221F">
        <w:rPr>
          <w:rFonts w:ascii="Times New Roman" w:hAnsi="Times New Roman" w:cs="Times New Roman"/>
          <w:lang w:val="de-CH"/>
        </w:rPr>
        <w:t xml:space="preserve"> von knapp 15</w:t>
      </w:r>
      <w:r w:rsidR="00DA7758">
        <w:rPr>
          <w:rFonts w:ascii="Times New Roman" w:hAnsi="Times New Roman" w:cs="Times New Roman"/>
          <w:lang w:val="de-CH"/>
        </w:rPr>
        <w:t xml:space="preserve"> Prozent</w:t>
      </w:r>
      <w:r w:rsidR="006D221F">
        <w:rPr>
          <w:rFonts w:ascii="Times New Roman" w:hAnsi="Times New Roman" w:cs="Times New Roman"/>
          <w:lang w:val="de-CH"/>
        </w:rPr>
        <w:t xml:space="preserve"> auf rund 8 Prozent</w:t>
      </w:r>
      <w:r w:rsidR="00F23F2E">
        <w:rPr>
          <w:rFonts w:ascii="Times New Roman" w:hAnsi="Times New Roman" w:cs="Times New Roman"/>
          <w:lang w:val="de-CH"/>
        </w:rPr>
        <w:t>.</w:t>
      </w:r>
      <w:r w:rsidRPr="008E7602">
        <w:rPr>
          <w:rFonts w:ascii="Times New Roman" w:hAnsi="Times New Roman" w:cs="Times New Roman"/>
          <w:lang w:val="de-CH"/>
        </w:rPr>
        <w:t xml:space="preserve"> </w:t>
      </w:r>
      <w:r w:rsidR="002E4FB2">
        <w:rPr>
          <w:rFonts w:ascii="Times New Roman" w:hAnsi="Times New Roman" w:cs="Times New Roman"/>
          <w:lang w:val="de-CH"/>
        </w:rPr>
        <w:t>Die</w:t>
      </w:r>
      <w:r w:rsidRPr="008E7602">
        <w:rPr>
          <w:rFonts w:ascii="Times New Roman" w:hAnsi="Times New Roman" w:cs="Times New Roman"/>
          <w:lang w:val="de-CH"/>
        </w:rPr>
        <w:t xml:space="preserve"> Unternehmen </w:t>
      </w:r>
      <w:r w:rsidR="002E4FB2">
        <w:rPr>
          <w:rFonts w:ascii="Times New Roman" w:hAnsi="Times New Roman" w:cs="Times New Roman"/>
          <w:lang w:val="de-CH"/>
        </w:rPr>
        <w:t xml:space="preserve">erhalten ein riesiges Steuergeschenk, und </w:t>
      </w:r>
      <w:r w:rsidRPr="008E7602">
        <w:rPr>
          <w:rFonts w:ascii="Times New Roman" w:hAnsi="Times New Roman" w:cs="Times New Roman"/>
          <w:lang w:val="de-CH"/>
        </w:rPr>
        <w:t xml:space="preserve">die </w:t>
      </w:r>
      <w:r w:rsidR="002E4FB2">
        <w:rPr>
          <w:rFonts w:ascii="Times New Roman" w:hAnsi="Times New Roman" w:cs="Times New Roman"/>
          <w:lang w:val="de-CH"/>
        </w:rPr>
        <w:t xml:space="preserve">im Paket ebenfalls vorgesehene </w:t>
      </w:r>
      <w:r w:rsidRPr="008E7602">
        <w:rPr>
          <w:rFonts w:ascii="Times New Roman" w:hAnsi="Times New Roman" w:cs="Times New Roman"/>
          <w:lang w:val="de-CH"/>
        </w:rPr>
        <w:t xml:space="preserve">Erhöhung der </w:t>
      </w:r>
      <w:r w:rsidR="002E4FB2">
        <w:rPr>
          <w:rFonts w:ascii="Times New Roman" w:hAnsi="Times New Roman" w:cs="Times New Roman"/>
          <w:lang w:val="de-CH"/>
        </w:rPr>
        <w:t>Dividendenb</w:t>
      </w:r>
      <w:r w:rsidRPr="008E7602">
        <w:rPr>
          <w:rFonts w:ascii="Times New Roman" w:hAnsi="Times New Roman" w:cs="Times New Roman"/>
          <w:lang w:val="de-CH"/>
        </w:rPr>
        <w:t>esteuerung</w:t>
      </w:r>
      <w:r w:rsidR="002E4FB2">
        <w:rPr>
          <w:rFonts w:ascii="Times New Roman" w:hAnsi="Times New Roman" w:cs="Times New Roman"/>
          <w:lang w:val="de-CH"/>
        </w:rPr>
        <w:t xml:space="preserve"> ist ein </w:t>
      </w:r>
      <w:r w:rsidR="00311352">
        <w:rPr>
          <w:rFonts w:ascii="Times New Roman" w:hAnsi="Times New Roman" w:cs="Times New Roman"/>
          <w:lang w:val="de-CH"/>
        </w:rPr>
        <w:t>schwacher</w:t>
      </w:r>
      <w:r w:rsidR="002E4FB2">
        <w:rPr>
          <w:rFonts w:ascii="Times New Roman" w:hAnsi="Times New Roman" w:cs="Times New Roman"/>
          <w:lang w:val="de-CH"/>
        </w:rPr>
        <w:t xml:space="preserve"> Trost: „</w:t>
      </w:r>
      <w:r w:rsidRPr="008E7602">
        <w:rPr>
          <w:rFonts w:ascii="Times New Roman" w:hAnsi="Times New Roman" w:cs="Times New Roman"/>
          <w:lang w:val="de-CH"/>
        </w:rPr>
        <w:t xml:space="preserve">Die Besteuerung von Dividenden aus </w:t>
      </w:r>
      <w:r w:rsidR="00EF04EE">
        <w:rPr>
          <w:rFonts w:ascii="Times New Roman" w:hAnsi="Times New Roman" w:cs="Times New Roman"/>
          <w:lang w:val="de-CH"/>
        </w:rPr>
        <w:t>Unternehmensb</w:t>
      </w:r>
      <w:r w:rsidRPr="008E7602">
        <w:rPr>
          <w:rFonts w:ascii="Times New Roman" w:hAnsi="Times New Roman" w:cs="Times New Roman"/>
          <w:lang w:val="de-CH"/>
        </w:rPr>
        <w:t>eteiligungen von mindestens 10</w:t>
      </w:r>
      <w:r w:rsidR="002F659B">
        <w:rPr>
          <w:rFonts w:ascii="Times New Roman" w:hAnsi="Times New Roman" w:cs="Times New Roman"/>
          <w:lang w:val="de-CH"/>
        </w:rPr>
        <w:t xml:space="preserve"> Prozent</w:t>
      </w:r>
      <w:r w:rsidR="00EF04EE">
        <w:rPr>
          <w:rFonts w:ascii="Times New Roman" w:hAnsi="Times New Roman" w:cs="Times New Roman"/>
          <w:lang w:val="de-CH"/>
        </w:rPr>
        <w:t xml:space="preserve"> </w:t>
      </w:r>
      <w:r w:rsidRPr="008E7602">
        <w:rPr>
          <w:rFonts w:ascii="Times New Roman" w:hAnsi="Times New Roman" w:cs="Times New Roman"/>
          <w:lang w:val="de-CH"/>
        </w:rPr>
        <w:t xml:space="preserve">wird sicherlich ein wenig steigen, </w:t>
      </w:r>
      <w:r w:rsidR="00BC4D8B">
        <w:rPr>
          <w:rFonts w:ascii="Times New Roman" w:hAnsi="Times New Roman" w:cs="Times New Roman"/>
          <w:lang w:val="de-CH"/>
        </w:rPr>
        <w:t xml:space="preserve">sie wird </w:t>
      </w:r>
      <w:r w:rsidRPr="008E7602">
        <w:rPr>
          <w:rFonts w:ascii="Times New Roman" w:hAnsi="Times New Roman" w:cs="Times New Roman"/>
          <w:lang w:val="de-CH"/>
        </w:rPr>
        <w:t xml:space="preserve">aber durch die Senkung der </w:t>
      </w:r>
      <w:r w:rsidR="002F659B">
        <w:rPr>
          <w:rFonts w:ascii="Times New Roman" w:hAnsi="Times New Roman" w:cs="Times New Roman"/>
          <w:lang w:val="de-CH"/>
        </w:rPr>
        <w:t>Gewinnsteuer</w:t>
      </w:r>
      <w:r w:rsidR="00BD0536">
        <w:rPr>
          <w:rFonts w:ascii="Times New Roman" w:hAnsi="Times New Roman" w:cs="Times New Roman"/>
          <w:lang w:val="de-CH"/>
        </w:rPr>
        <w:t xml:space="preserve"> mehr als kompensiert, weil damit </w:t>
      </w:r>
      <w:r w:rsidRPr="008E7602">
        <w:rPr>
          <w:rFonts w:ascii="Times New Roman" w:hAnsi="Times New Roman" w:cs="Times New Roman"/>
          <w:lang w:val="de-CH"/>
        </w:rPr>
        <w:t xml:space="preserve">mehr </w:t>
      </w:r>
      <w:r w:rsidR="00D77339">
        <w:rPr>
          <w:rFonts w:ascii="Times New Roman" w:hAnsi="Times New Roman" w:cs="Times New Roman"/>
          <w:lang w:val="de-CH"/>
        </w:rPr>
        <w:t xml:space="preserve">Mittel übrigbleiben, die in Form von </w:t>
      </w:r>
      <w:r w:rsidRPr="008E7602">
        <w:rPr>
          <w:rFonts w:ascii="Times New Roman" w:hAnsi="Times New Roman" w:cs="Times New Roman"/>
          <w:lang w:val="de-CH"/>
        </w:rPr>
        <w:t>Dividenden aus</w:t>
      </w:r>
      <w:r w:rsidR="00BD0536">
        <w:rPr>
          <w:rFonts w:ascii="Times New Roman" w:hAnsi="Times New Roman" w:cs="Times New Roman"/>
          <w:lang w:val="de-CH"/>
        </w:rPr>
        <w:t>ges</w:t>
      </w:r>
      <w:r w:rsidRPr="008E7602">
        <w:rPr>
          <w:rFonts w:ascii="Times New Roman" w:hAnsi="Times New Roman" w:cs="Times New Roman"/>
          <w:lang w:val="de-CH"/>
        </w:rPr>
        <w:t>chütte</w:t>
      </w:r>
      <w:r w:rsidR="00D77339">
        <w:rPr>
          <w:rFonts w:ascii="Times New Roman" w:hAnsi="Times New Roman" w:cs="Times New Roman"/>
          <w:lang w:val="de-CH"/>
        </w:rPr>
        <w:t>t werden könne</w:t>
      </w:r>
      <w:r w:rsidR="00533313">
        <w:rPr>
          <w:rFonts w:ascii="Times New Roman" w:hAnsi="Times New Roman" w:cs="Times New Roman"/>
          <w:lang w:val="de-CH"/>
        </w:rPr>
        <w:t>n</w:t>
      </w:r>
      <w:r w:rsidR="00BD0536">
        <w:rPr>
          <w:rFonts w:ascii="Times New Roman" w:hAnsi="Times New Roman" w:cs="Times New Roman"/>
          <w:lang w:val="de-CH"/>
        </w:rPr>
        <w:t xml:space="preserve">.“ </w:t>
      </w:r>
      <w:r w:rsidRPr="005E4622">
        <w:rPr>
          <w:rFonts w:ascii="Times New Roman" w:hAnsi="Times New Roman" w:cs="Times New Roman"/>
          <w:highlight w:val="yellow"/>
          <w:lang w:val="de-CH"/>
        </w:rPr>
        <w:t xml:space="preserve">Jan LANGLO in Bilan </w:t>
      </w:r>
      <w:r w:rsidR="002F659B" w:rsidRPr="005E4622">
        <w:rPr>
          <w:rFonts w:ascii="Times New Roman" w:hAnsi="Times New Roman" w:cs="Times New Roman"/>
          <w:highlight w:val="yellow"/>
          <w:lang w:val="de-CH"/>
        </w:rPr>
        <w:t>vom</w:t>
      </w:r>
      <w:r w:rsidRPr="005E4622">
        <w:rPr>
          <w:rFonts w:ascii="Times New Roman" w:hAnsi="Times New Roman" w:cs="Times New Roman"/>
          <w:highlight w:val="yellow"/>
          <w:lang w:val="de-CH"/>
        </w:rPr>
        <w:t xml:space="preserve"> 28</w:t>
      </w:r>
      <w:r w:rsidR="002F659B" w:rsidRPr="005E4622">
        <w:rPr>
          <w:rFonts w:ascii="Times New Roman" w:hAnsi="Times New Roman" w:cs="Times New Roman"/>
          <w:highlight w:val="yellow"/>
          <w:lang w:val="de-CH"/>
        </w:rPr>
        <w:t>. Juni</w:t>
      </w:r>
      <w:r w:rsidRPr="005E4622">
        <w:rPr>
          <w:rFonts w:ascii="Times New Roman" w:hAnsi="Times New Roman" w:cs="Times New Roman"/>
          <w:highlight w:val="yellow"/>
          <w:lang w:val="de-CH"/>
        </w:rPr>
        <w:t xml:space="preserve"> 2018</w:t>
      </w:r>
      <w:r w:rsidRPr="008E7602">
        <w:rPr>
          <w:rFonts w:ascii="Times New Roman" w:hAnsi="Times New Roman" w:cs="Times New Roman"/>
          <w:lang w:val="de-CH"/>
        </w:rPr>
        <w:t>.</w:t>
      </w:r>
    </w:p>
    <w:p w14:paraId="5A18B8DB" w14:textId="2D166DB6" w:rsidR="00E07995" w:rsidRDefault="00E07995" w:rsidP="00D04E49">
      <w:pPr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lastRenderedPageBreak/>
        <w:t xml:space="preserve">Angesicht dieser Tatsachen </w:t>
      </w:r>
      <w:r w:rsidR="004A180D" w:rsidRPr="00C10AD7">
        <w:rPr>
          <w:rFonts w:ascii="Times New Roman" w:hAnsi="Times New Roman" w:cs="Times New Roman"/>
          <w:lang w:val="de-CH"/>
        </w:rPr>
        <w:t xml:space="preserve">widerspricht </w:t>
      </w:r>
      <w:r w:rsidR="004A180D">
        <w:rPr>
          <w:rFonts w:ascii="Times New Roman" w:hAnsi="Times New Roman" w:cs="Times New Roman"/>
          <w:lang w:val="de-CH"/>
        </w:rPr>
        <w:t>es den</w:t>
      </w:r>
      <w:r w:rsidR="004A180D" w:rsidRPr="00C10AD7">
        <w:rPr>
          <w:rFonts w:ascii="Times New Roman" w:hAnsi="Times New Roman" w:cs="Times New Roman"/>
          <w:lang w:val="de-CH"/>
        </w:rPr>
        <w:t xml:space="preserve"> Interessen der Arbeitnehm</w:t>
      </w:r>
      <w:r w:rsidR="004A180D">
        <w:rPr>
          <w:rFonts w:ascii="Times New Roman" w:hAnsi="Times New Roman" w:cs="Times New Roman"/>
          <w:lang w:val="de-CH"/>
        </w:rPr>
        <w:t xml:space="preserve">enden sowie der Rentnerinnen </w:t>
      </w:r>
      <w:r w:rsidR="004A180D" w:rsidRPr="00C10AD7">
        <w:rPr>
          <w:rFonts w:ascii="Times New Roman" w:hAnsi="Times New Roman" w:cs="Times New Roman"/>
          <w:lang w:val="de-CH"/>
        </w:rPr>
        <w:t>und Rentner</w:t>
      </w:r>
      <w:r>
        <w:rPr>
          <w:rFonts w:ascii="Times New Roman" w:hAnsi="Times New Roman" w:cs="Times New Roman"/>
          <w:lang w:val="de-CH"/>
        </w:rPr>
        <w:t xml:space="preserve">, </w:t>
      </w:r>
      <w:r w:rsidRPr="00E07995">
        <w:rPr>
          <w:rFonts w:ascii="Times New Roman" w:hAnsi="Times New Roman" w:cs="Times New Roman"/>
          <w:lang w:val="de-CH"/>
        </w:rPr>
        <w:t xml:space="preserve">solche Steuergeschenke an Unternehmen </w:t>
      </w:r>
      <w:r w:rsidR="004A180D">
        <w:rPr>
          <w:rFonts w:ascii="Times New Roman" w:hAnsi="Times New Roman" w:cs="Times New Roman"/>
          <w:lang w:val="de-CH"/>
        </w:rPr>
        <w:t xml:space="preserve">zu </w:t>
      </w:r>
      <w:r>
        <w:rPr>
          <w:rFonts w:ascii="Times New Roman" w:hAnsi="Times New Roman" w:cs="Times New Roman"/>
          <w:lang w:val="de-CH"/>
        </w:rPr>
        <w:t>legitimier</w:t>
      </w:r>
      <w:r w:rsidR="004A180D">
        <w:rPr>
          <w:rFonts w:ascii="Times New Roman" w:hAnsi="Times New Roman" w:cs="Times New Roman"/>
          <w:lang w:val="de-CH"/>
        </w:rPr>
        <w:t>en</w:t>
      </w:r>
      <w:r>
        <w:rPr>
          <w:rFonts w:ascii="Times New Roman" w:hAnsi="Times New Roman" w:cs="Times New Roman"/>
          <w:lang w:val="de-CH"/>
        </w:rPr>
        <w:t>.</w:t>
      </w:r>
    </w:p>
    <w:p w14:paraId="737D4C21" w14:textId="67F19493" w:rsidR="00D04E49" w:rsidRPr="00CF43FF" w:rsidRDefault="00D04E49" w:rsidP="00D04E49">
      <w:pPr>
        <w:rPr>
          <w:rFonts w:ascii="Times New Roman" w:hAnsi="Times New Roman" w:cs="Times New Roman"/>
          <w:b/>
          <w:lang w:val="de-CH"/>
        </w:rPr>
      </w:pPr>
      <w:r w:rsidRPr="00CF43FF">
        <w:rPr>
          <w:rFonts w:ascii="Times New Roman" w:hAnsi="Times New Roman" w:cs="Times New Roman"/>
          <w:b/>
          <w:lang w:val="de-CH"/>
        </w:rPr>
        <w:t xml:space="preserve">2. </w:t>
      </w:r>
      <w:r w:rsidR="00E07995">
        <w:rPr>
          <w:rFonts w:ascii="Times New Roman" w:hAnsi="Times New Roman" w:cs="Times New Roman"/>
          <w:b/>
          <w:lang w:val="de-CH"/>
        </w:rPr>
        <w:t xml:space="preserve">Kolossale </w:t>
      </w:r>
      <w:r w:rsidR="003F0059">
        <w:rPr>
          <w:rFonts w:ascii="Times New Roman" w:hAnsi="Times New Roman" w:cs="Times New Roman"/>
          <w:b/>
          <w:lang w:val="de-CH"/>
        </w:rPr>
        <w:t>Steuerausfälle</w:t>
      </w:r>
      <w:r w:rsidR="00E07995">
        <w:rPr>
          <w:rFonts w:ascii="Times New Roman" w:hAnsi="Times New Roman" w:cs="Times New Roman"/>
          <w:b/>
          <w:lang w:val="de-CH"/>
        </w:rPr>
        <w:t xml:space="preserve"> und ausgeblutete öffentliche Dienste</w:t>
      </w:r>
      <w:r w:rsidRPr="00CF43FF">
        <w:rPr>
          <w:rFonts w:ascii="Times New Roman" w:hAnsi="Times New Roman" w:cs="Times New Roman"/>
          <w:b/>
          <w:lang w:val="de-CH"/>
        </w:rPr>
        <w:t xml:space="preserve"> </w:t>
      </w:r>
    </w:p>
    <w:p w14:paraId="44345270" w14:textId="52A7BFB5" w:rsidR="00E07995" w:rsidRDefault="005E4622" w:rsidP="00D04E49">
      <w:pPr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t xml:space="preserve">Die </w:t>
      </w:r>
      <w:r w:rsidR="00E07995">
        <w:rPr>
          <w:rFonts w:ascii="Times New Roman" w:hAnsi="Times New Roman" w:cs="Times New Roman"/>
          <w:lang w:val="de-CH"/>
        </w:rPr>
        <w:t xml:space="preserve">STAF-Vorlage </w:t>
      </w:r>
      <w:r w:rsidR="00E07995" w:rsidRPr="00E07995">
        <w:rPr>
          <w:rFonts w:ascii="Times New Roman" w:hAnsi="Times New Roman" w:cs="Times New Roman"/>
          <w:lang w:val="de-CH"/>
        </w:rPr>
        <w:t xml:space="preserve">rechnet mit </w:t>
      </w:r>
      <w:r w:rsidR="00F70927">
        <w:rPr>
          <w:rFonts w:ascii="Times New Roman" w:hAnsi="Times New Roman" w:cs="Times New Roman"/>
          <w:lang w:val="de-CH"/>
        </w:rPr>
        <w:t xml:space="preserve">Mindereinnahmen von </w:t>
      </w:r>
      <w:r w:rsidR="00F70927" w:rsidRPr="00E07995">
        <w:rPr>
          <w:rFonts w:ascii="Times New Roman" w:hAnsi="Times New Roman" w:cs="Times New Roman"/>
          <w:lang w:val="de-CH"/>
        </w:rPr>
        <w:t>2 Milliarden</w:t>
      </w:r>
      <w:r w:rsidR="00F70927">
        <w:rPr>
          <w:rFonts w:ascii="Times New Roman" w:hAnsi="Times New Roman" w:cs="Times New Roman"/>
          <w:lang w:val="de-CH"/>
        </w:rPr>
        <w:t xml:space="preserve"> </w:t>
      </w:r>
      <w:r w:rsidR="00E07995" w:rsidRPr="00E07995">
        <w:rPr>
          <w:rFonts w:ascii="Times New Roman" w:hAnsi="Times New Roman" w:cs="Times New Roman"/>
          <w:lang w:val="de-CH"/>
        </w:rPr>
        <w:t>fü</w:t>
      </w:r>
      <w:r w:rsidR="00F70927">
        <w:rPr>
          <w:rFonts w:ascii="Times New Roman" w:hAnsi="Times New Roman" w:cs="Times New Roman"/>
          <w:lang w:val="de-CH"/>
        </w:rPr>
        <w:t>r Bund, Kantone und Gemeinden</w:t>
      </w:r>
      <w:r w:rsidR="00E07995" w:rsidRPr="00E07995">
        <w:rPr>
          <w:rFonts w:ascii="Times New Roman" w:hAnsi="Times New Roman" w:cs="Times New Roman"/>
          <w:lang w:val="de-CH"/>
        </w:rPr>
        <w:t xml:space="preserve">. Es gibt jedoch </w:t>
      </w:r>
      <w:r w:rsidR="00FA2248">
        <w:rPr>
          <w:rFonts w:ascii="Times New Roman" w:hAnsi="Times New Roman" w:cs="Times New Roman"/>
          <w:lang w:val="de-CH"/>
        </w:rPr>
        <w:t>erhebliche Zweifel an dieser Schätzung:</w:t>
      </w:r>
    </w:p>
    <w:p w14:paraId="7980E7E5" w14:textId="16440CA5" w:rsidR="00D04E49" w:rsidRPr="00CF43FF" w:rsidRDefault="006E6040" w:rsidP="00D04E49">
      <w:pPr>
        <w:rPr>
          <w:rFonts w:ascii="Times New Roman" w:hAnsi="Times New Roman" w:cs="Times New Roman"/>
          <w:lang w:val="de-CH"/>
        </w:rPr>
      </w:pPr>
      <w:r w:rsidRPr="00CF43FF">
        <w:rPr>
          <w:rFonts w:ascii="Times New Roman" w:hAnsi="Times New Roman" w:cs="Times New Roman"/>
          <w:lang w:val="de-CH"/>
        </w:rPr>
        <w:t xml:space="preserve">- </w:t>
      </w:r>
      <w:r w:rsidR="00877B02">
        <w:rPr>
          <w:rFonts w:ascii="Times New Roman" w:hAnsi="Times New Roman" w:cs="Times New Roman"/>
          <w:lang w:val="de-CH"/>
        </w:rPr>
        <w:t>Bei der USR I</w:t>
      </w:r>
      <w:r w:rsidR="00877B02" w:rsidRPr="00877B02">
        <w:rPr>
          <w:rFonts w:ascii="Times New Roman" w:hAnsi="Times New Roman" w:cs="Times New Roman"/>
          <w:lang w:val="de-CH"/>
        </w:rPr>
        <w:t xml:space="preserve">II im Jahr 2008 hatte der Bundesrat die Verluste auf weniger als eine Milliarde geschätzt. Zwei Jahre später musste </w:t>
      </w:r>
      <w:r w:rsidR="00877B02">
        <w:rPr>
          <w:rFonts w:ascii="Times New Roman" w:hAnsi="Times New Roman" w:cs="Times New Roman"/>
          <w:lang w:val="de-CH"/>
        </w:rPr>
        <w:t xml:space="preserve">er zugeben, </w:t>
      </w:r>
      <w:r w:rsidR="00877B02" w:rsidRPr="00877B02">
        <w:rPr>
          <w:rFonts w:ascii="Times New Roman" w:hAnsi="Times New Roman" w:cs="Times New Roman"/>
          <w:lang w:val="de-CH"/>
        </w:rPr>
        <w:t>dass die öffentliche Hand Verluste von mehr als 7</w:t>
      </w:r>
      <w:r w:rsidR="00877B02">
        <w:rPr>
          <w:rFonts w:ascii="Times New Roman" w:hAnsi="Times New Roman" w:cs="Times New Roman"/>
          <w:lang w:val="de-CH"/>
        </w:rPr>
        <w:t> </w:t>
      </w:r>
      <w:r w:rsidR="00877B02" w:rsidRPr="00877B02">
        <w:rPr>
          <w:rFonts w:ascii="Times New Roman" w:hAnsi="Times New Roman" w:cs="Times New Roman"/>
          <w:lang w:val="de-CH"/>
        </w:rPr>
        <w:t xml:space="preserve">Milliarden </w:t>
      </w:r>
      <w:r w:rsidR="00877B02">
        <w:rPr>
          <w:rFonts w:ascii="Times New Roman" w:hAnsi="Times New Roman" w:cs="Times New Roman"/>
          <w:lang w:val="de-CH"/>
        </w:rPr>
        <w:t>zu erwarten hatte</w:t>
      </w:r>
      <w:r w:rsidR="00D04E49" w:rsidRPr="00CF43FF">
        <w:rPr>
          <w:rFonts w:ascii="Times New Roman" w:hAnsi="Times New Roman" w:cs="Times New Roman"/>
          <w:lang w:val="de-CH"/>
        </w:rPr>
        <w:t>.</w:t>
      </w:r>
    </w:p>
    <w:p w14:paraId="2AB15C9A" w14:textId="087258B3" w:rsidR="00F04E5D" w:rsidRDefault="00D04E49" w:rsidP="00D04E49">
      <w:pPr>
        <w:rPr>
          <w:rFonts w:ascii="Times New Roman" w:hAnsi="Times New Roman" w:cs="Times New Roman"/>
          <w:lang w:val="de-CH"/>
        </w:rPr>
      </w:pPr>
      <w:r w:rsidRPr="00CF43FF">
        <w:rPr>
          <w:rFonts w:ascii="Times New Roman" w:hAnsi="Times New Roman" w:cs="Times New Roman"/>
          <w:lang w:val="de-CH"/>
        </w:rPr>
        <w:t>-</w:t>
      </w:r>
      <w:r w:rsidR="00F04E5D">
        <w:rPr>
          <w:rFonts w:ascii="Times New Roman" w:hAnsi="Times New Roman" w:cs="Times New Roman"/>
          <w:lang w:val="de-CH"/>
        </w:rPr>
        <w:t xml:space="preserve"> </w:t>
      </w:r>
      <w:r w:rsidR="00F04E5D" w:rsidRPr="00F04E5D">
        <w:rPr>
          <w:rFonts w:ascii="Times New Roman" w:hAnsi="Times New Roman" w:cs="Times New Roman"/>
          <w:lang w:val="de-CH"/>
        </w:rPr>
        <w:t xml:space="preserve">Die </w:t>
      </w:r>
      <w:r w:rsidR="00F04E5D">
        <w:rPr>
          <w:rFonts w:ascii="Times New Roman" w:hAnsi="Times New Roman" w:cs="Times New Roman"/>
          <w:lang w:val="de-CH"/>
        </w:rPr>
        <w:t>STAF-Vorlage</w:t>
      </w:r>
      <w:r w:rsidR="00F04E5D" w:rsidRPr="00F04E5D">
        <w:rPr>
          <w:rFonts w:ascii="Times New Roman" w:hAnsi="Times New Roman" w:cs="Times New Roman"/>
          <w:lang w:val="de-CH"/>
        </w:rPr>
        <w:t xml:space="preserve"> sieht vor, dass die Kantone ihre Besteuerung </w:t>
      </w:r>
      <w:r w:rsidR="00DA7758">
        <w:rPr>
          <w:rFonts w:ascii="Times New Roman" w:hAnsi="Times New Roman" w:cs="Times New Roman"/>
          <w:lang w:val="de-CH"/>
        </w:rPr>
        <w:t>von Gewinn</w:t>
      </w:r>
      <w:r w:rsidR="00F04E5D" w:rsidRPr="00F04E5D">
        <w:rPr>
          <w:rFonts w:ascii="Times New Roman" w:hAnsi="Times New Roman" w:cs="Times New Roman"/>
          <w:lang w:val="de-CH"/>
        </w:rPr>
        <w:t xml:space="preserve"> und Kapital</w:t>
      </w:r>
      <w:r w:rsidR="00DA7758">
        <w:rPr>
          <w:rFonts w:ascii="Times New Roman" w:hAnsi="Times New Roman" w:cs="Times New Roman"/>
          <w:lang w:val="de-CH"/>
        </w:rPr>
        <w:t xml:space="preserve"> für sämtliche </w:t>
      </w:r>
      <w:r w:rsidR="00F04E5D" w:rsidRPr="00F04E5D">
        <w:rPr>
          <w:rFonts w:ascii="Times New Roman" w:hAnsi="Times New Roman" w:cs="Times New Roman"/>
          <w:lang w:val="de-CH"/>
        </w:rPr>
        <w:t>Unternehmen massiv senken</w:t>
      </w:r>
      <w:r w:rsidR="00DA7758">
        <w:rPr>
          <w:rFonts w:ascii="Times New Roman" w:hAnsi="Times New Roman" w:cs="Times New Roman"/>
          <w:lang w:val="de-CH"/>
        </w:rPr>
        <w:t xml:space="preserve">, durchschnittlich von </w:t>
      </w:r>
      <w:r w:rsidR="00F04E5D" w:rsidRPr="00F04E5D">
        <w:rPr>
          <w:rFonts w:ascii="Times New Roman" w:hAnsi="Times New Roman" w:cs="Times New Roman"/>
          <w:lang w:val="de-CH"/>
        </w:rPr>
        <w:t>13,7</w:t>
      </w:r>
      <w:r w:rsidR="00DA7758">
        <w:rPr>
          <w:rFonts w:ascii="Times New Roman" w:hAnsi="Times New Roman" w:cs="Times New Roman"/>
          <w:lang w:val="de-CH"/>
        </w:rPr>
        <w:t> Prozent</w:t>
      </w:r>
      <w:r w:rsidR="00F04E5D" w:rsidRPr="00F04E5D">
        <w:rPr>
          <w:rFonts w:ascii="Times New Roman" w:hAnsi="Times New Roman" w:cs="Times New Roman"/>
          <w:lang w:val="de-CH"/>
        </w:rPr>
        <w:t xml:space="preserve"> auf 8,2</w:t>
      </w:r>
      <w:r w:rsidR="00DA7758">
        <w:rPr>
          <w:rFonts w:ascii="Times New Roman" w:hAnsi="Times New Roman" w:cs="Times New Roman"/>
          <w:lang w:val="de-CH"/>
        </w:rPr>
        <w:t> Prozent</w:t>
      </w:r>
      <w:r w:rsidR="00F04E5D" w:rsidRPr="00F04E5D">
        <w:rPr>
          <w:rFonts w:ascii="Times New Roman" w:hAnsi="Times New Roman" w:cs="Times New Roman"/>
          <w:lang w:val="de-CH"/>
        </w:rPr>
        <w:t xml:space="preserve">. Laut Sébastien Guex, Professor an der Universität Lausanne, </w:t>
      </w:r>
      <w:r w:rsidR="00DA7758">
        <w:rPr>
          <w:rFonts w:ascii="Times New Roman" w:hAnsi="Times New Roman" w:cs="Times New Roman"/>
          <w:lang w:val="de-CH"/>
        </w:rPr>
        <w:t>dürfte</w:t>
      </w:r>
      <w:r w:rsidR="00F04E5D" w:rsidRPr="00F04E5D">
        <w:rPr>
          <w:rFonts w:ascii="Times New Roman" w:hAnsi="Times New Roman" w:cs="Times New Roman"/>
          <w:lang w:val="de-CH"/>
        </w:rPr>
        <w:t xml:space="preserve"> allein</w:t>
      </w:r>
      <w:r w:rsidR="00DA7758">
        <w:rPr>
          <w:rFonts w:ascii="Times New Roman" w:hAnsi="Times New Roman" w:cs="Times New Roman"/>
          <w:lang w:val="de-CH"/>
        </w:rPr>
        <w:t>e</w:t>
      </w:r>
      <w:r w:rsidR="00F04E5D" w:rsidRPr="00F04E5D">
        <w:rPr>
          <w:rFonts w:ascii="Times New Roman" w:hAnsi="Times New Roman" w:cs="Times New Roman"/>
          <w:lang w:val="de-CH"/>
        </w:rPr>
        <w:t xml:space="preserve"> diese</w:t>
      </w:r>
      <w:r w:rsidR="00DA7758">
        <w:rPr>
          <w:rFonts w:ascii="Times New Roman" w:hAnsi="Times New Roman" w:cs="Times New Roman"/>
          <w:lang w:val="de-CH"/>
        </w:rPr>
        <w:t xml:space="preserve"> Senkung </w:t>
      </w:r>
      <w:r w:rsidR="000C3CA2">
        <w:rPr>
          <w:rFonts w:ascii="Times New Roman" w:hAnsi="Times New Roman" w:cs="Times New Roman"/>
          <w:lang w:val="de-CH"/>
        </w:rPr>
        <w:t xml:space="preserve">Steuerausfälle von </w:t>
      </w:r>
      <w:r w:rsidR="00F04E5D" w:rsidRPr="00F04E5D">
        <w:rPr>
          <w:rFonts w:ascii="Times New Roman" w:hAnsi="Times New Roman" w:cs="Times New Roman"/>
          <w:lang w:val="de-CH"/>
        </w:rPr>
        <w:t xml:space="preserve">rund 3,2 Milliarden verursachen. Hinzu kommen 300 Millionen </w:t>
      </w:r>
      <w:r w:rsidR="000C3CA2">
        <w:rPr>
          <w:rFonts w:ascii="Times New Roman" w:hAnsi="Times New Roman" w:cs="Times New Roman"/>
          <w:lang w:val="de-CH"/>
        </w:rPr>
        <w:t>Mindereinnahmen wegen der</w:t>
      </w:r>
      <w:r w:rsidR="00F04E5D" w:rsidRPr="00F04E5D">
        <w:rPr>
          <w:rFonts w:ascii="Times New Roman" w:hAnsi="Times New Roman" w:cs="Times New Roman"/>
          <w:lang w:val="de-CH"/>
        </w:rPr>
        <w:t xml:space="preserve"> Patent</w:t>
      </w:r>
      <w:r w:rsidR="000C3CA2">
        <w:rPr>
          <w:rFonts w:ascii="Times New Roman" w:hAnsi="Times New Roman" w:cs="Times New Roman"/>
          <w:lang w:val="de-CH"/>
        </w:rPr>
        <w:t>b</w:t>
      </w:r>
      <w:r w:rsidR="00F04E5D" w:rsidRPr="00F04E5D">
        <w:rPr>
          <w:rFonts w:ascii="Times New Roman" w:hAnsi="Times New Roman" w:cs="Times New Roman"/>
          <w:lang w:val="de-CH"/>
        </w:rPr>
        <w:t xml:space="preserve">ox, 700 Millionen </w:t>
      </w:r>
      <w:r w:rsidR="00306B71">
        <w:rPr>
          <w:rFonts w:ascii="Times New Roman" w:hAnsi="Times New Roman" w:cs="Times New Roman"/>
          <w:lang w:val="de-CH"/>
        </w:rPr>
        <w:t>wegen</w:t>
      </w:r>
      <w:r w:rsidR="00F04E5D" w:rsidRPr="00F04E5D">
        <w:rPr>
          <w:rFonts w:ascii="Times New Roman" w:hAnsi="Times New Roman" w:cs="Times New Roman"/>
          <w:lang w:val="de-CH"/>
        </w:rPr>
        <w:t xml:space="preserve"> zusätzliche</w:t>
      </w:r>
      <w:r w:rsidR="00306B71">
        <w:rPr>
          <w:rFonts w:ascii="Times New Roman" w:hAnsi="Times New Roman" w:cs="Times New Roman"/>
          <w:lang w:val="de-CH"/>
        </w:rPr>
        <w:t>n</w:t>
      </w:r>
      <w:r w:rsidR="00F04E5D" w:rsidRPr="00F04E5D">
        <w:rPr>
          <w:rFonts w:ascii="Times New Roman" w:hAnsi="Times New Roman" w:cs="Times New Roman"/>
          <w:lang w:val="de-CH"/>
        </w:rPr>
        <w:t xml:space="preserve"> </w:t>
      </w:r>
      <w:r w:rsidR="00306B71">
        <w:rPr>
          <w:rFonts w:ascii="Times New Roman" w:hAnsi="Times New Roman" w:cs="Times New Roman"/>
          <w:lang w:val="de-CH"/>
        </w:rPr>
        <w:t>Abzüge</w:t>
      </w:r>
      <w:r w:rsidR="000F79FD">
        <w:rPr>
          <w:rFonts w:ascii="Times New Roman" w:hAnsi="Times New Roman" w:cs="Times New Roman"/>
          <w:lang w:val="de-CH"/>
        </w:rPr>
        <w:t>n</w:t>
      </w:r>
      <w:r w:rsidR="00306B71">
        <w:rPr>
          <w:rFonts w:ascii="Times New Roman" w:hAnsi="Times New Roman" w:cs="Times New Roman"/>
          <w:lang w:val="de-CH"/>
        </w:rPr>
        <w:t xml:space="preserve"> für Forschung &amp; Entwicklung sowie </w:t>
      </w:r>
      <w:r w:rsidR="00F04E5D" w:rsidRPr="00F04E5D">
        <w:rPr>
          <w:rFonts w:ascii="Times New Roman" w:hAnsi="Times New Roman" w:cs="Times New Roman"/>
          <w:lang w:val="de-CH"/>
        </w:rPr>
        <w:t xml:space="preserve">200 Millionen </w:t>
      </w:r>
      <w:r w:rsidR="00306B71">
        <w:rPr>
          <w:rFonts w:ascii="Times New Roman" w:hAnsi="Times New Roman" w:cs="Times New Roman"/>
          <w:lang w:val="de-CH"/>
        </w:rPr>
        <w:t>wegen des fiktiven</w:t>
      </w:r>
      <w:r w:rsidR="00F04E5D" w:rsidRPr="00F04E5D">
        <w:rPr>
          <w:rFonts w:ascii="Times New Roman" w:hAnsi="Times New Roman" w:cs="Times New Roman"/>
          <w:lang w:val="de-CH"/>
        </w:rPr>
        <w:t xml:space="preserve"> Zinsabzug</w:t>
      </w:r>
      <w:r w:rsidR="00306B71">
        <w:rPr>
          <w:rFonts w:ascii="Times New Roman" w:hAnsi="Times New Roman" w:cs="Times New Roman"/>
          <w:lang w:val="de-CH"/>
        </w:rPr>
        <w:t>s</w:t>
      </w:r>
      <w:r w:rsidR="00F04E5D" w:rsidRPr="00F04E5D">
        <w:rPr>
          <w:rFonts w:ascii="Times New Roman" w:hAnsi="Times New Roman" w:cs="Times New Roman"/>
          <w:lang w:val="de-CH"/>
        </w:rPr>
        <w:t xml:space="preserve">. Insgesamt </w:t>
      </w:r>
      <w:r w:rsidR="00306B71">
        <w:rPr>
          <w:rFonts w:ascii="Times New Roman" w:hAnsi="Times New Roman" w:cs="Times New Roman"/>
          <w:lang w:val="de-CH"/>
        </w:rPr>
        <w:t>dürfte</w:t>
      </w:r>
      <w:r w:rsidR="00F04E5D" w:rsidRPr="00F04E5D">
        <w:rPr>
          <w:rFonts w:ascii="Times New Roman" w:hAnsi="Times New Roman" w:cs="Times New Roman"/>
          <w:lang w:val="de-CH"/>
        </w:rPr>
        <w:t xml:space="preserve"> das Geschenk </w:t>
      </w:r>
      <w:r w:rsidR="00306B71">
        <w:rPr>
          <w:rFonts w:ascii="Times New Roman" w:hAnsi="Times New Roman" w:cs="Times New Roman"/>
          <w:lang w:val="de-CH"/>
        </w:rPr>
        <w:t xml:space="preserve">der STAF-Vorlage an </w:t>
      </w:r>
      <w:r w:rsidR="00F04E5D" w:rsidRPr="00F04E5D">
        <w:rPr>
          <w:rFonts w:ascii="Times New Roman" w:hAnsi="Times New Roman" w:cs="Times New Roman"/>
          <w:lang w:val="de-CH"/>
        </w:rPr>
        <w:t>Arbeitgeber und Aktionäre 4,2 Milliarden betragen.</w:t>
      </w:r>
    </w:p>
    <w:p w14:paraId="047CFE7A" w14:textId="517C2706" w:rsidR="00786941" w:rsidRDefault="00786941" w:rsidP="00D04E49">
      <w:pPr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t>Angesichts</w:t>
      </w:r>
      <w:r w:rsidRPr="00786941">
        <w:rPr>
          <w:rFonts w:ascii="Times New Roman" w:hAnsi="Times New Roman" w:cs="Times New Roman"/>
          <w:lang w:val="de-CH"/>
        </w:rPr>
        <w:t xml:space="preserve"> </w:t>
      </w:r>
      <w:r>
        <w:rPr>
          <w:rFonts w:ascii="Times New Roman" w:hAnsi="Times New Roman" w:cs="Times New Roman"/>
          <w:lang w:val="de-CH"/>
        </w:rPr>
        <w:t>solcher Verluste</w:t>
      </w:r>
      <w:r w:rsidRPr="00786941">
        <w:rPr>
          <w:rFonts w:ascii="Times New Roman" w:hAnsi="Times New Roman" w:cs="Times New Roman"/>
          <w:lang w:val="de-CH"/>
        </w:rPr>
        <w:t xml:space="preserve"> wird die öffentliche Hand nicht mehr in der Lage sein, die </w:t>
      </w:r>
      <w:r>
        <w:rPr>
          <w:rFonts w:ascii="Times New Roman" w:hAnsi="Times New Roman" w:cs="Times New Roman"/>
          <w:lang w:val="de-CH"/>
        </w:rPr>
        <w:t>aktuellen</w:t>
      </w:r>
      <w:r w:rsidRPr="00786941">
        <w:rPr>
          <w:rFonts w:ascii="Times New Roman" w:hAnsi="Times New Roman" w:cs="Times New Roman"/>
          <w:lang w:val="de-CH"/>
        </w:rPr>
        <w:t xml:space="preserve"> Dienstleistungen in den Bereichen Gesundheit, Bildung, öffentlicher Verkehr, </w:t>
      </w:r>
      <w:r w:rsidR="002B277E">
        <w:rPr>
          <w:rFonts w:ascii="Times New Roman" w:hAnsi="Times New Roman" w:cs="Times New Roman"/>
          <w:lang w:val="de-CH"/>
        </w:rPr>
        <w:t xml:space="preserve">Betreuung älterer Menschen </w:t>
      </w:r>
      <w:r w:rsidR="00D44A4D">
        <w:rPr>
          <w:rFonts w:ascii="Times New Roman" w:hAnsi="Times New Roman" w:cs="Times New Roman"/>
          <w:lang w:val="de-CH"/>
        </w:rPr>
        <w:t xml:space="preserve">und Infrastruktur aufrechtzuerhalten. Dies gilt auch für </w:t>
      </w:r>
      <w:r w:rsidR="004D2366">
        <w:rPr>
          <w:rFonts w:ascii="Times New Roman" w:hAnsi="Times New Roman" w:cs="Times New Roman"/>
          <w:lang w:val="de-CH"/>
        </w:rPr>
        <w:t xml:space="preserve">jene </w:t>
      </w:r>
      <w:r w:rsidR="00D44A4D">
        <w:rPr>
          <w:rFonts w:ascii="Times New Roman" w:hAnsi="Times New Roman" w:cs="Times New Roman"/>
          <w:lang w:val="de-CH"/>
        </w:rPr>
        <w:t xml:space="preserve">Infrastrukturen, die von </w:t>
      </w:r>
      <w:r w:rsidRPr="00786941">
        <w:rPr>
          <w:rFonts w:ascii="Times New Roman" w:hAnsi="Times New Roman" w:cs="Times New Roman"/>
          <w:lang w:val="de-CH"/>
        </w:rPr>
        <w:t xml:space="preserve">Unternehmen </w:t>
      </w:r>
      <w:r w:rsidR="00D44A4D">
        <w:rPr>
          <w:rFonts w:ascii="Times New Roman" w:hAnsi="Times New Roman" w:cs="Times New Roman"/>
          <w:lang w:val="de-CH"/>
        </w:rPr>
        <w:t>benötigt werden oder von denen sie profitieren.</w:t>
      </w:r>
      <w:r w:rsidRPr="00786941">
        <w:rPr>
          <w:rFonts w:ascii="Times New Roman" w:hAnsi="Times New Roman" w:cs="Times New Roman"/>
          <w:lang w:val="de-CH"/>
        </w:rPr>
        <w:t xml:space="preserve"> </w:t>
      </w:r>
      <w:r w:rsidR="004D2366">
        <w:rPr>
          <w:rFonts w:ascii="Times New Roman" w:hAnsi="Times New Roman" w:cs="Times New Roman"/>
          <w:lang w:val="de-CH"/>
        </w:rPr>
        <w:t>Die</w:t>
      </w:r>
      <w:r w:rsidR="00D44A4D">
        <w:rPr>
          <w:rFonts w:ascii="Times New Roman" w:hAnsi="Times New Roman" w:cs="Times New Roman"/>
          <w:lang w:val="de-CH"/>
        </w:rPr>
        <w:t xml:space="preserve"> öffentlichen Dienste und ihre Leistungen </w:t>
      </w:r>
      <w:r w:rsidR="004D2366">
        <w:rPr>
          <w:rFonts w:ascii="Times New Roman" w:hAnsi="Times New Roman" w:cs="Times New Roman"/>
          <w:lang w:val="de-CH"/>
        </w:rPr>
        <w:t xml:space="preserve">sind jedoch </w:t>
      </w:r>
      <w:r w:rsidRPr="00786941">
        <w:rPr>
          <w:rFonts w:ascii="Times New Roman" w:hAnsi="Times New Roman" w:cs="Times New Roman"/>
          <w:lang w:val="de-CH"/>
        </w:rPr>
        <w:t xml:space="preserve">unerlässlich, um die wachsenden Auswirkungen </w:t>
      </w:r>
      <w:r w:rsidR="004D2366">
        <w:rPr>
          <w:rFonts w:ascii="Times New Roman" w:hAnsi="Times New Roman" w:cs="Times New Roman"/>
          <w:lang w:val="de-CH"/>
        </w:rPr>
        <w:t xml:space="preserve">von </w:t>
      </w:r>
      <w:r w:rsidRPr="00786941">
        <w:rPr>
          <w:rFonts w:ascii="Times New Roman" w:hAnsi="Times New Roman" w:cs="Times New Roman"/>
          <w:lang w:val="de-CH"/>
        </w:rPr>
        <w:t>soziale</w:t>
      </w:r>
      <w:r w:rsidR="00BA1C5B">
        <w:rPr>
          <w:rFonts w:ascii="Times New Roman" w:hAnsi="Times New Roman" w:cs="Times New Roman"/>
          <w:lang w:val="de-CH"/>
        </w:rPr>
        <w:t>r Ungleichheit</w:t>
      </w:r>
      <w:r w:rsidRPr="00786941">
        <w:rPr>
          <w:rFonts w:ascii="Times New Roman" w:hAnsi="Times New Roman" w:cs="Times New Roman"/>
          <w:lang w:val="de-CH"/>
        </w:rPr>
        <w:t xml:space="preserve"> und Prekarität </w:t>
      </w:r>
      <w:r w:rsidR="00D44A4D">
        <w:rPr>
          <w:rFonts w:ascii="Times New Roman" w:hAnsi="Times New Roman" w:cs="Times New Roman"/>
          <w:lang w:val="de-CH"/>
        </w:rPr>
        <w:t xml:space="preserve">auszugleichen, </w:t>
      </w:r>
      <w:r w:rsidRPr="00786941">
        <w:rPr>
          <w:rFonts w:ascii="Times New Roman" w:hAnsi="Times New Roman" w:cs="Times New Roman"/>
          <w:lang w:val="de-CH"/>
        </w:rPr>
        <w:t xml:space="preserve">und </w:t>
      </w:r>
      <w:r w:rsidR="00D44A4D">
        <w:rPr>
          <w:rFonts w:ascii="Times New Roman" w:hAnsi="Times New Roman" w:cs="Times New Roman"/>
          <w:lang w:val="de-CH"/>
        </w:rPr>
        <w:t xml:space="preserve">um </w:t>
      </w:r>
      <w:r w:rsidR="00617975">
        <w:rPr>
          <w:rFonts w:ascii="Times New Roman" w:hAnsi="Times New Roman" w:cs="Times New Roman"/>
          <w:lang w:val="de-CH"/>
        </w:rPr>
        <w:t>anständige</w:t>
      </w:r>
      <w:r w:rsidRPr="00786941">
        <w:rPr>
          <w:rFonts w:ascii="Times New Roman" w:hAnsi="Times New Roman" w:cs="Times New Roman"/>
          <w:lang w:val="de-CH"/>
        </w:rPr>
        <w:t xml:space="preserve"> Arbeitsbedingungen für das Personal im öffentlichen Dienst zu </w:t>
      </w:r>
      <w:r w:rsidR="00BA1C5B">
        <w:rPr>
          <w:rFonts w:ascii="Times New Roman" w:hAnsi="Times New Roman" w:cs="Times New Roman"/>
          <w:lang w:val="de-CH"/>
        </w:rPr>
        <w:t>ermöglichen</w:t>
      </w:r>
      <w:r w:rsidRPr="00786941">
        <w:rPr>
          <w:rFonts w:ascii="Times New Roman" w:hAnsi="Times New Roman" w:cs="Times New Roman"/>
          <w:lang w:val="de-CH"/>
        </w:rPr>
        <w:t>.</w:t>
      </w:r>
    </w:p>
    <w:p w14:paraId="6F27B084" w14:textId="5663B2E0" w:rsidR="00D04E49" w:rsidRPr="00CF43FF" w:rsidRDefault="00C10AD7" w:rsidP="00D04E49">
      <w:pPr>
        <w:rPr>
          <w:rFonts w:ascii="Times New Roman" w:hAnsi="Times New Roman" w:cs="Times New Roman"/>
          <w:lang w:val="de-CH"/>
        </w:rPr>
      </w:pPr>
      <w:r w:rsidRPr="00C10AD7">
        <w:rPr>
          <w:rFonts w:ascii="Times New Roman" w:hAnsi="Times New Roman" w:cs="Times New Roman"/>
          <w:lang w:val="de-CH"/>
        </w:rPr>
        <w:t>Es widerspricht den Interessen der Arbeitnehm</w:t>
      </w:r>
      <w:r>
        <w:rPr>
          <w:rFonts w:ascii="Times New Roman" w:hAnsi="Times New Roman" w:cs="Times New Roman"/>
          <w:lang w:val="de-CH"/>
        </w:rPr>
        <w:t xml:space="preserve">enden sowie der Rentnerinnen </w:t>
      </w:r>
      <w:r w:rsidRPr="00C10AD7">
        <w:rPr>
          <w:rFonts w:ascii="Times New Roman" w:hAnsi="Times New Roman" w:cs="Times New Roman"/>
          <w:lang w:val="de-CH"/>
        </w:rPr>
        <w:t xml:space="preserve">und Rentner, solche </w:t>
      </w:r>
      <w:r>
        <w:rPr>
          <w:rFonts w:ascii="Times New Roman" w:hAnsi="Times New Roman" w:cs="Times New Roman"/>
          <w:lang w:val="de-CH"/>
        </w:rPr>
        <w:t xml:space="preserve">Auswüchse </w:t>
      </w:r>
      <w:r w:rsidRPr="00C10AD7">
        <w:rPr>
          <w:rFonts w:ascii="Times New Roman" w:hAnsi="Times New Roman" w:cs="Times New Roman"/>
          <w:lang w:val="de-CH"/>
        </w:rPr>
        <w:t>zu unterstützen.</w:t>
      </w:r>
    </w:p>
    <w:p w14:paraId="60ABB4B5" w14:textId="41619A20" w:rsidR="00D04E49" w:rsidRPr="00CF43FF" w:rsidRDefault="00D04E49" w:rsidP="00D04E49">
      <w:pPr>
        <w:rPr>
          <w:rFonts w:ascii="Times New Roman" w:hAnsi="Times New Roman" w:cs="Times New Roman"/>
          <w:b/>
          <w:lang w:val="de-CH"/>
        </w:rPr>
      </w:pPr>
      <w:r w:rsidRPr="00CF43FF">
        <w:rPr>
          <w:rFonts w:ascii="Times New Roman" w:hAnsi="Times New Roman" w:cs="Times New Roman"/>
          <w:b/>
          <w:lang w:val="de-CH"/>
        </w:rPr>
        <w:t xml:space="preserve">3. </w:t>
      </w:r>
      <w:r w:rsidR="00AD1E57">
        <w:rPr>
          <w:rFonts w:ascii="Times New Roman" w:hAnsi="Times New Roman" w:cs="Times New Roman"/>
          <w:b/>
          <w:lang w:val="de-CH"/>
        </w:rPr>
        <w:t>Fadenscheiniger sozialer Ausgleich</w:t>
      </w:r>
    </w:p>
    <w:p w14:paraId="209F3C66" w14:textId="3D614A17" w:rsidR="005733C7" w:rsidRDefault="005733C7" w:rsidP="00D04E49">
      <w:pPr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t>Was den so genannten s</w:t>
      </w:r>
      <w:r w:rsidRPr="005733C7">
        <w:rPr>
          <w:rFonts w:ascii="Times New Roman" w:hAnsi="Times New Roman" w:cs="Times New Roman"/>
          <w:lang w:val="de-CH"/>
        </w:rPr>
        <w:t>ozial</w:t>
      </w:r>
      <w:r>
        <w:rPr>
          <w:rFonts w:ascii="Times New Roman" w:hAnsi="Times New Roman" w:cs="Times New Roman"/>
          <w:lang w:val="de-CH"/>
        </w:rPr>
        <w:t>en A</w:t>
      </w:r>
      <w:r w:rsidRPr="005733C7">
        <w:rPr>
          <w:rFonts w:ascii="Times New Roman" w:hAnsi="Times New Roman" w:cs="Times New Roman"/>
          <w:lang w:val="de-CH"/>
        </w:rPr>
        <w:t>usg</w:t>
      </w:r>
      <w:r>
        <w:rPr>
          <w:rFonts w:ascii="Times New Roman" w:hAnsi="Times New Roman" w:cs="Times New Roman"/>
          <w:lang w:val="de-CH"/>
        </w:rPr>
        <w:t xml:space="preserve">leich durch die </w:t>
      </w:r>
      <w:r w:rsidR="006E5FF4">
        <w:rPr>
          <w:rFonts w:ascii="Times New Roman" w:hAnsi="Times New Roman" w:cs="Times New Roman"/>
          <w:lang w:val="de-CH"/>
        </w:rPr>
        <w:t xml:space="preserve">zusätzliche </w:t>
      </w:r>
      <w:r>
        <w:rPr>
          <w:rFonts w:ascii="Times New Roman" w:hAnsi="Times New Roman" w:cs="Times New Roman"/>
          <w:lang w:val="de-CH"/>
        </w:rPr>
        <w:t xml:space="preserve">Finanzierung der AHV </w:t>
      </w:r>
      <w:r w:rsidRPr="005733C7">
        <w:rPr>
          <w:rFonts w:ascii="Times New Roman" w:hAnsi="Times New Roman" w:cs="Times New Roman"/>
          <w:lang w:val="de-CH"/>
        </w:rPr>
        <w:t xml:space="preserve">in Höhe von 2,1 Milliarden anbelangt, </w:t>
      </w:r>
      <w:r w:rsidR="00CB68F0">
        <w:rPr>
          <w:rFonts w:ascii="Times New Roman" w:hAnsi="Times New Roman" w:cs="Times New Roman"/>
          <w:lang w:val="de-CH"/>
        </w:rPr>
        <w:t xml:space="preserve">so wird er angesichts der erwarteten Steuerausfälle </w:t>
      </w:r>
      <w:r w:rsidRPr="005733C7">
        <w:rPr>
          <w:rFonts w:ascii="Times New Roman" w:hAnsi="Times New Roman" w:cs="Times New Roman"/>
          <w:lang w:val="de-CH"/>
        </w:rPr>
        <w:t xml:space="preserve">weitgehend </w:t>
      </w:r>
      <w:r w:rsidR="00CB68F0">
        <w:rPr>
          <w:rFonts w:ascii="Times New Roman" w:hAnsi="Times New Roman" w:cs="Times New Roman"/>
          <w:lang w:val="de-CH"/>
        </w:rPr>
        <w:t>von den Arbeitnehmenden getragen, über</w:t>
      </w:r>
      <w:r w:rsidRPr="005733C7">
        <w:rPr>
          <w:rFonts w:ascii="Times New Roman" w:hAnsi="Times New Roman" w:cs="Times New Roman"/>
          <w:lang w:val="de-CH"/>
        </w:rPr>
        <w:t xml:space="preserve"> die Erhöhung der </w:t>
      </w:r>
      <w:r w:rsidR="00CB68F0">
        <w:rPr>
          <w:rFonts w:ascii="Times New Roman" w:hAnsi="Times New Roman" w:cs="Times New Roman"/>
          <w:lang w:val="de-CH"/>
        </w:rPr>
        <w:t>AHV-</w:t>
      </w:r>
      <w:r w:rsidRPr="005733C7">
        <w:rPr>
          <w:rFonts w:ascii="Times New Roman" w:hAnsi="Times New Roman" w:cs="Times New Roman"/>
          <w:lang w:val="de-CH"/>
        </w:rPr>
        <w:t xml:space="preserve">Beiträge, </w:t>
      </w:r>
      <w:r w:rsidR="00CB68F0">
        <w:rPr>
          <w:rFonts w:ascii="Times New Roman" w:hAnsi="Times New Roman" w:cs="Times New Roman"/>
          <w:lang w:val="de-CH"/>
        </w:rPr>
        <w:t xml:space="preserve">über </w:t>
      </w:r>
      <w:r w:rsidRPr="005733C7">
        <w:rPr>
          <w:rFonts w:ascii="Times New Roman" w:hAnsi="Times New Roman" w:cs="Times New Roman"/>
          <w:lang w:val="de-CH"/>
        </w:rPr>
        <w:t xml:space="preserve">die Mehrwertsteuer </w:t>
      </w:r>
      <w:r w:rsidR="00A82E35">
        <w:rPr>
          <w:rFonts w:ascii="Times New Roman" w:hAnsi="Times New Roman" w:cs="Times New Roman"/>
          <w:lang w:val="de-CH"/>
        </w:rPr>
        <w:t xml:space="preserve">– die </w:t>
      </w:r>
      <w:r w:rsidRPr="005733C7">
        <w:rPr>
          <w:rFonts w:ascii="Times New Roman" w:hAnsi="Times New Roman" w:cs="Times New Roman"/>
          <w:lang w:val="de-CH"/>
        </w:rPr>
        <w:t xml:space="preserve">ungerechteste </w:t>
      </w:r>
      <w:r w:rsidR="00A82E35">
        <w:rPr>
          <w:rFonts w:ascii="Times New Roman" w:hAnsi="Times New Roman" w:cs="Times New Roman"/>
          <w:lang w:val="de-CH"/>
        </w:rPr>
        <w:t xml:space="preserve">aller </w:t>
      </w:r>
      <w:r w:rsidRPr="005733C7">
        <w:rPr>
          <w:rFonts w:ascii="Times New Roman" w:hAnsi="Times New Roman" w:cs="Times New Roman"/>
          <w:lang w:val="de-CH"/>
        </w:rPr>
        <w:t>Steuer</w:t>
      </w:r>
      <w:r w:rsidR="00A82E35">
        <w:rPr>
          <w:rFonts w:ascii="Times New Roman" w:hAnsi="Times New Roman" w:cs="Times New Roman"/>
          <w:lang w:val="de-CH"/>
        </w:rPr>
        <w:t>n –</w:t>
      </w:r>
      <w:r w:rsidRPr="005733C7">
        <w:rPr>
          <w:rFonts w:ascii="Times New Roman" w:hAnsi="Times New Roman" w:cs="Times New Roman"/>
          <w:lang w:val="de-CH"/>
        </w:rPr>
        <w:t xml:space="preserve"> und </w:t>
      </w:r>
      <w:r w:rsidR="00A82E35">
        <w:rPr>
          <w:rFonts w:ascii="Times New Roman" w:hAnsi="Times New Roman" w:cs="Times New Roman"/>
          <w:lang w:val="de-CH"/>
        </w:rPr>
        <w:t xml:space="preserve">über </w:t>
      </w:r>
      <w:r w:rsidR="00305950">
        <w:rPr>
          <w:rFonts w:ascii="Times New Roman" w:hAnsi="Times New Roman" w:cs="Times New Roman"/>
          <w:lang w:val="de-CH"/>
        </w:rPr>
        <w:t xml:space="preserve">den </w:t>
      </w:r>
      <w:r w:rsidRPr="005733C7">
        <w:rPr>
          <w:rFonts w:ascii="Times New Roman" w:hAnsi="Times New Roman" w:cs="Times New Roman"/>
          <w:lang w:val="de-CH"/>
        </w:rPr>
        <w:t>Bundes</w:t>
      </w:r>
      <w:r w:rsidR="00305950">
        <w:rPr>
          <w:rFonts w:ascii="Times New Roman" w:hAnsi="Times New Roman" w:cs="Times New Roman"/>
          <w:lang w:val="de-CH"/>
        </w:rPr>
        <w:t xml:space="preserve">anteil an </w:t>
      </w:r>
      <w:r w:rsidR="00C424FA">
        <w:rPr>
          <w:rFonts w:ascii="Times New Roman" w:hAnsi="Times New Roman" w:cs="Times New Roman"/>
          <w:lang w:val="de-CH"/>
        </w:rPr>
        <w:t>den</w:t>
      </w:r>
      <w:r w:rsidR="00305950">
        <w:rPr>
          <w:rFonts w:ascii="Times New Roman" w:hAnsi="Times New Roman" w:cs="Times New Roman"/>
          <w:lang w:val="de-CH"/>
        </w:rPr>
        <w:t xml:space="preserve"> AHV-Ausgaben.</w:t>
      </w:r>
      <w:r w:rsidRPr="005733C7">
        <w:rPr>
          <w:rFonts w:ascii="Times New Roman" w:hAnsi="Times New Roman" w:cs="Times New Roman"/>
          <w:lang w:val="de-CH"/>
        </w:rPr>
        <w:t xml:space="preserve"> </w:t>
      </w:r>
      <w:r w:rsidR="00305950">
        <w:rPr>
          <w:rFonts w:ascii="Times New Roman" w:hAnsi="Times New Roman" w:cs="Times New Roman"/>
          <w:lang w:val="de-CH"/>
        </w:rPr>
        <w:t>Würde es tatsächlich um einen „Ausgleich“ gehen, so müssten die</w:t>
      </w:r>
      <w:r w:rsidRPr="005733C7">
        <w:rPr>
          <w:rFonts w:ascii="Times New Roman" w:hAnsi="Times New Roman" w:cs="Times New Roman"/>
          <w:lang w:val="de-CH"/>
        </w:rPr>
        <w:t xml:space="preserve"> Unternehmen und Aktionäre</w:t>
      </w:r>
      <w:r w:rsidR="00305950">
        <w:rPr>
          <w:rFonts w:ascii="Times New Roman" w:hAnsi="Times New Roman" w:cs="Times New Roman"/>
          <w:lang w:val="de-CH"/>
        </w:rPr>
        <w:t xml:space="preserve"> als Begünstigte</w:t>
      </w:r>
      <w:r w:rsidR="00305950" w:rsidRPr="005733C7">
        <w:rPr>
          <w:rFonts w:ascii="Times New Roman" w:hAnsi="Times New Roman" w:cs="Times New Roman"/>
          <w:lang w:val="de-CH"/>
        </w:rPr>
        <w:t xml:space="preserve"> der Steuerreform</w:t>
      </w:r>
      <w:r w:rsidRPr="005733C7">
        <w:rPr>
          <w:rFonts w:ascii="Times New Roman" w:hAnsi="Times New Roman" w:cs="Times New Roman"/>
          <w:lang w:val="de-CH"/>
        </w:rPr>
        <w:t xml:space="preserve"> die Kosten </w:t>
      </w:r>
      <w:r w:rsidR="00305950">
        <w:rPr>
          <w:rFonts w:ascii="Times New Roman" w:hAnsi="Times New Roman" w:cs="Times New Roman"/>
          <w:lang w:val="de-CH"/>
        </w:rPr>
        <w:t>für den Ausgleich direkt und vollumfänglich</w:t>
      </w:r>
      <w:r w:rsidRPr="005733C7">
        <w:rPr>
          <w:rFonts w:ascii="Times New Roman" w:hAnsi="Times New Roman" w:cs="Times New Roman"/>
          <w:lang w:val="de-CH"/>
        </w:rPr>
        <w:t xml:space="preserve"> übernehmen. Die Tatsache, dass die </w:t>
      </w:r>
      <w:r w:rsidR="00EC4DDA">
        <w:rPr>
          <w:rFonts w:ascii="Times New Roman" w:hAnsi="Times New Roman" w:cs="Times New Roman"/>
          <w:lang w:val="de-CH"/>
        </w:rPr>
        <w:t>Plafonierung</w:t>
      </w:r>
      <w:r w:rsidRPr="005733C7">
        <w:rPr>
          <w:rFonts w:ascii="Times New Roman" w:hAnsi="Times New Roman" w:cs="Times New Roman"/>
          <w:lang w:val="de-CH"/>
        </w:rPr>
        <w:t xml:space="preserve"> der AHV-Renten zu einer Umverteilung </w:t>
      </w:r>
      <w:r w:rsidR="00C414D8">
        <w:rPr>
          <w:rFonts w:ascii="Times New Roman" w:hAnsi="Times New Roman" w:cs="Times New Roman"/>
          <w:lang w:val="de-CH"/>
        </w:rPr>
        <w:t>von den</w:t>
      </w:r>
      <w:r w:rsidRPr="005733C7">
        <w:rPr>
          <w:rFonts w:ascii="Times New Roman" w:hAnsi="Times New Roman" w:cs="Times New Roman"/>
          <w:lang w:val="de-CH"/>
        </w:rPr>
        <w:t xml:space="preserve"> höchsten Einkommen zugunsten der niedrigsten führt, </w:t>
      </w:r>
      <w:r w:rsidR="004C251B">
        <w:rPr>
          <w:rFonts w:ascii="Times New Roman" w:hAnsi="Times New Roman" w:cs="Times New Roman"/>
          <w:lang w:val="de-CH"/>
        </w:rPr>
        <w:t xml:space="preserve">bedeutet in keiner Weise, dass man </w:t>
      </w:r>
      <w:r w:rsidRPr="005733C7">
        <w:rPr>
          <w:rFonts w:ascii="Times New Roman" w:hAnsi="Times New Roman" w:cs="Times New Roman"/>
          <w:lang w:val="de-CH"/>
        </w:rPr>
        <w:t xml:space="preserve">sich </w:t>
      </w:r>
      <w:r w:rsidR="004C251B">
        <w:rPr>
          <w:rFonts w:ascii="Times New Roman" w:hAnsi="Times New Roman" w:cs="Times New Roman"/>
          <w:lang w:val="de-CH"/>
        </w:rPr>
        <w:t>gegen solche</w:t>
      </w:r>
      <w:r w:rsidRPr="005733C7">
        <w:rPr>
          <w:rFonts w:ascii="Times New Roman" w:hAnsi="Times New Roman" w:cs="Times New Roman"/>
          <w:lang w:val="de-CH"/>
        </w:rPr>
        <w:t xml:space="preserve"> </w:t>
      </w:r>
      <w:r w:rsidR="004C251B">
        <w:rPr>
          <w:rFonts w:ascii="Times New Roman" w:hAnsi="Times New Roman" w:cs="Times New Roman"/>
          <w:lang w:val="de-CH"/>
        </w:rPr>
        <w:t xml:space="preserve">Steuergeschenke und gegen den </w:t>
      </w:r>
      <w:r w:rsidRPr="005733C7">
        <w:rPr>
          <w:rFonts w:ascii="Times New Roman" w:hAnsi="Times New Roman" w:cs="Times New Roman"/>
          <w:lang w:val="de-CH"/>
        </w:rPr>
        <w:t>Abbau der öffentlichen Dienst</w:t>
      </w:r>
      <w:r w:rsidR="004C251B">
        <w:rPr>
          <w:rFonts w:ascii="Times New Roman" w:hAnsi="Times New Roman" w:cs="Times New Roman"/>
          <w:lang w:val="de-CH"/>
        </w:rPr>
        <w:t>e aufgrund der STAF-Vorlage nicht wehren muss</w:t>
      </w:r>
      <w:r w:rsidRPr="005733C7">
        <w:rPr>
          <w:rFonts w:ascii="Times New Roman" w:hAnsi="Times New Roman" w:cs="Times New Roman"/>
          <w:lang w:val="de-CH"/>
        </w:rPr>
        <w:t>.</w:t>
      </w:r>
    </w:p>
    <w:p w14:paraId="5E7678A3" w14:textId="6E91569A" w:rsidR="00A1468A" w:rsidRPr="00CF43FF" w:rsidRDefault="00A1468A" w:rsidP="00D04E49">
      <w:pPr>
        <w:rPr>
          <w:rFonts w:ascii="Times New Roman" w:hAnsi="Times New Roman" w:cs="Times New Roman"/>
          <w:lang w:val="de-CH"/>
        </w:rPr>
      </w:pPr>
      <w:r w:rsidRPr="00A1468A">
        <w:rPr>
          <w:rFonts w:ascii="Times New Roman" w:hAnsi="Times New Roman" w:cs="Times New Roman"/>
          <w:lang w:val="de-CH"/>
        </w:rPr>
        <w:t>Arbeitnehme</w:t>
      </w:r>
      <w:r>
        <w:rPr>
          <w:rFonts w:ascii="Times New Roman" w:hAnsi="Times New Roman" w:cs="Times New Roman"/>
          <w:lang w:val="de-CH"/>
        </w:rPr>
        <w:t>nde sowie</w:t>
      </w:r>
      <w:r w:rsidRPr="00A1468A">
        <w:rPr>
          <w:rFonts w:ascii="Times New Roman" w:hAnsi="Times New Roman" w:cs="Times New Roman"/>
          <w:lang w:val="de-CH"/>
        </w:rPr>
        <w:t xml:space="preserve"> Rentner</w:t>
      </w:r>
      <w:r>
        <w:rPr>
          <w:rFonts w:ascii="Times New Roman" w:hAnsi="Times New Roman" w:cs="Times New Roman"/>
          <w:lang w:val="de-CH"/>
        </w:rPr>
        <w:t xml:space="preserve">innen und Rentner dürfen nicht erpresst und gezwungen werden, entweder auf eine Konsolidierung der AHV oder auf </w:t>
      </w:r>
      <w:r w:rsidRPr="00A1468A">
        <w:rPr>
          <w:rFonts w:ascii="Times New Roman" w:hAnsi="Times New Roman" w:cs="Times New Roman"/>
          <w:lang w:val="de-CH"/>
        </w:rPr>
        <w:t xml:space="preserve">öffentlichen </w:t>
      </w:r>
      <w:r>
        <w:rPr>
          <w:rFonts w:ascii="Times New Roman" w:hAnsi="Times New Roman" w:cs="Times New Roman"/>
          <w:lang w:val="de-CH"/>
        </w:rPr>
        <w:t>Dienste zu verzichten</w:t>
      </w:r>
      <w:r w:rsidRPr="00A1468A">
        <w:rPr>
          <w:rFonts w:ascii="Times New Roman" w:hAnsi="Times New Roman" w:cs="Times New Roman"/>
          <w:lang w:val="de-CH"/>
        </w:rPr>
        <w:t xml:space="preserve">, die sie ebenfalls </w:t>
      </w:r>
      <w:r>
        <w:rPr>
          <w:rFonts w:ascii="Times New Roman" w:hAnsi="Times New Roman" w:cs="Times New Roman"/>
          <w:lang w:val="de-CH"/>
        </w:rPr>
        <w:t>brauchen</w:t>
      </w:r>
      <w:r w:rsidRPr="00A1468A">
        <w:rPr>
          <w:rFonts w:ascii="Times New Roman" w:hAnsi="Times New Roman" w:cs="Times New Roman"/>
          <w:lang w:val="de-CH"/>
        </w:rPr>
        <w:t>.</w:t>
      </w:r>
    </w:p>
    <w:p w14:paraId="60EF14F1" w14:textId="44ED9250" w:rsidR="0045567C" w:rsidRPr="00CF43FF" w:rsidRDefault="0045567C" w:rsidP="00D04E49">
      <w:pPr>
        <w:rPr>
          <w:rFonts w:ascii="Times New Roman" w:hAnsi="Times New Roman" w:cs="Times New Roman"/>
          <w:b/>
          <w:lang w:val="de-CH"/>
        </w:rPr>
      </w:pPr>
      <w:r w:rsidRPr="00CF43FF">
        <w:rPr>
          <w:rFonts w:ascii="Times New Roman" w:hAnsi="Times New Roman" w:cs="Times New Roman"/>
          <w:b/>
          <w:lang w:val="de-CH"/>
        </w:rPr>
        <w:t xml:space="preserve">4. </w:t>
      </w:r>
      <w:r w:rsidR="00933725">
        <w:rPr>
          <w:rFonts w:ascii="Times New Roman" w:hAnsi="Times New Roman" w:cs="Times New Roman"/>
          <w:b/>
          <w:lang w:val="de-CH"/>
        </w:rPr>
        <w:t>Nein zu</w:t>
      </w:r>
      <w:r w:rsidR="00EF52C1">
        <w:rPr>
          <w:rFonts w:ascii="Times New Roman" w:hAnsi="Times New Roman" w:cs="Times New Roman"/>
          <w:b/>
          <w:lang w:val="de-CH"/>
        </w:rPr>
        <w:t xml:space="preserve"> weiteren</w:t>
      </w:r>
      <w:r w:rsidR="00933725">
        <w:rPr>
          <w:rFonts w:ascii="Times New Roman" w:hAnsi="Times New Roman" w:cs="Times New Roman"/>
          <w:b/>
          <w:lang w:val="de-CH"/>
        </w:rPr>
        <w:t xml:space="preserve"> </w:t>
      </w:r>
      <w:r w:rsidR="00EF52C1">
        <w:rPr>
          <w:rFonts w:ascii="Times New Roman" w:hAnsi="Times New Roman" w:cs="Times New Roman"/>
          <w:b/>
          <w:lang w:val="de-CH"/>
        </w:rPr>
        <w:t xml:space="preserve">anstehenden </w:t>
      </w:r>
      <w:r w:rsidR="00933725">
        <w:rPr>
          <w:rFonts w:ascii="Times New Roman" w:hAnsi="Times New Roman" w:cs="Times New Roman"/>
          <w:b/>
          <w:lang w:val="de-CH"/>
        </w:rPr>
        <w:t>Reformen</w:t>
      </w:r>
    </w:p>
    <w:p w14:paraId="15E2003A" w14:textId="25CF131F" w:rsidR="0072591F" w:rsidRPr="0072591F" w:rsidRDefault="0072591F" w:rsidP="0072591F">
      <w:pPr>
        <w:rPr>
          <w:rFonts w:ascii="Times New Roman" w:hAnsi="Times New Roman" w:cs="Times New Roman"/>
          <w:lang w:val="de-CH"/>
        </w:rPr>
      </w:pPr>
      <w:r w:rsidRPr="0072591F">
        <w:rPr>
          <w:rFonts w:ascii="Times New Roman" w:hAnsi="Times New Roman" w:cs="Times New Roman"/>
          <w:lang w:val="de-CH"/>
        </w:rPr>
        <w:t xml:space="preserve">Die sozialen und wirtschaftlichen Risiken der </w:t>
      </w:r>
      <w:r w:rsidR="003D756E">
        <w:rPr>
          <w:rFonts w:ascii="Times New Roman" w:hAnsi="Times New Roman" w:cs="Times New Roman"/>
          <w:lang w:val="de-CH"/>
        </w:rPr>
        <w:t xml:space="preserve">STAF-Vorlage </w:t>
      </w:r>
      <w:r w:rsidRPr="0072591F">
        <w:rPr>
          <w:rFonts w:ascii="Times New Roman" w:hAnsi="Times New Roman" w:cs="Times New Roman"/>
          <w:lang w:val="de-CH"/>
        </w:rPr>
        <w:t xml:space="preserve">werden noch dadurch erhöht, dass weitere Reformen in den Schubladen von Regierung und Parlament </w:t>
      </w:r>
      <w:r w:rsidR="003D756E">
        <w:rPr>
          <w:rFonts w:ascii="Times New Roman" w:hAnsi="Times New Roman" w:cs="Times New Roman"/>
          <w:lang w:val="de-CH"/>
        </w:rPr>
        <w:t>warten</w:t>
      </w:r>
      <w:r w:rsidRPr="0072591F">
        <w:rPr>
          <w:rFonts w:ascii="Times New Roman" w:hAnsi="Times New Roman" w:cs="Times New Roman"/>
          <w:lang w:val="de-CH"/>
        </w:rPr>
        <w:t>:</w:t>
      </w:r>
    </w:p>
    <w:p w14:paraId="4F03A3B5" w14:textId="1BFB5A51" w:rsidR="0045567C" w:rsidRPr="00CF43FF" w:rsidRDefault="00700709" w:rsidP="007905DC">
      <w:pPr>
        <w:pStyle w:val="Paragraphedeliste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t>Die anstehende Reform</w:t>
      </w:r>
      <w:r w:rsidRPr="00696C9B">
        <w:rPr>
          <w:rFonts w:ascii="Times New Roman" w:hAnsi="Times New Roman" w:cs="Times New Roman"/>
          <w:lang w:val="de-CH"/>
        </w:rPr>
        <w:t xml:space="preserve"> </w:t>
      </w:r>
      <w:r w:rsidRPr="00700709">
        <w:rPr>
          <w:rFonts w:ascii="Times New Roman" w:hAnsi="Times New Roman" w:cs="Times New Roman"/>
          <w:lang w:val="de-CH"/>
        </w:rPr>
        <w:t xml:space="preserve">der Verrechnungssteuer </w:t>
      </w:r>
      <w:r>
        <w:rPr>
          <w:rFonts w:ascii="Times New Roman" w:hAnsi="Times New Roman" w:cs="Times New Roman"/>
          <w:lang w:val="de-CH"/>
        </w:rPr>
        <w:t>könnte</w:t>
      </w:r>
      <w:r w:rsidRPr="00696C9B">
        <w:rPr>
          <w:rFonts w:ascii="Times New Roman" w:hAnsi="Times New Roman" w:cs="Times New Roman"/>
          <w:lang w:val="de-CH"/>
        </w:rPr>
        <w:t xml:space="preserve"> bestimmte </w:t>
      </w:r>
      <w:r>
        <w:rPr>
          <w:rFonts w:ascii="Times New Roman" w:hAnsi="Times New Roman" w:cs="Times New Roman"/>
          <w:lang w:val="de-CH"/>
        </w:rPr>
        <w:t>Massnahmen zugunsten der Investoren und Unternehmer aufnehmen oder ausbauen, die in der Endversion der STAF-Vorlage nicht enthalten sind.</w:t>
      </w:r>
    </w:p>
    <w:p w14:paraId="59AC3FF4" w14:textId="2998B42B" w:rsidR="0045567C" w:rsidRPr="00CF43FF" w:rsidRDefault="00A05B4F" w:rsidP="007905DC">
      <w:pPr>
        <w:pStyle w:val="Paragraphedeliste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de-CH"/>
        </w:rPr>
      </w:pPr>
      <w:r>
        <w:rPr>
          <w:rFonts w:ascii="Times New Roman" w:hAnsi="Times New Roman" w:cs="Times New Roman"/>
          <w:lang w:val="de-CH"/>
        </w:rPr>
        <w:t xml:space="preserve">Die Reform AHV21 </w:t>
      </w:r>
      <w:r w:rsidRPr="0072591F">
        <w:rPr>
          <w:rFonts w:ascii="Times New Roman" w:hAnsi="Times New Roman" w:cs="Times New Roman"/>
          <w:lang w:val="de-CH"/>
        </w:rPr>
        <w:t>sieht bereits eine</w:t>
      </w:r>
      <w:r>
        <w:rPr>
          <w:rFonts w:ascii="Times New Roman" w:hAnsi="Times New Roman" w:cs="Times New Roman"/>
          <w:lang w:val="de-CH"/>
        </w:rPr>
        <w:t>n Abbau bei den</w:t>
      </w:r>
      <w:r w:rsidRPr="0072591F">
        <w:rPr>
          <w:rFonts w:ascii="Times New Roman" w:hAnsi="Times New Roman" w:cs="Times New Roman"/>
          <w:lang w:val="de-CH"/>
        </w:rPr>
        <w:t xml:space="preserve"> Lebensbedingungen</w:t>
      </w:r>
      <w:r>
        <w:rPr>
          <w:rFonts w:ascii="Times New Roman" w:hAnsi="Times New Roman" w:cs="Times New Roman"/>
          <w:lang w:val="de-CH"/>
        </w:rPr>
        <w:t xml:space="preserve"> und den Renten</w:t>
      </w:r>
      <w:r w:rsidRPr="0072591F">
        <w:rPr>
          <w:rFonts w:ascii="Times New Roman" w:hAnsi="Times New Roman" w:cs="Times New Roman"/>
          <w:lang w:val="de-CH"/>
        </w:rPr>
        <w:t xml:space="preserve"> vor, insbesondere für Frauen</w:t>
      </w:r>
      <w:r>
        <w:rPr>
          <w:rFonts w:ascii="Times New Roman" w:hAnsi="Times New Roman" w:cs="Times New Roman"/>
          <w:lang w:val="de-CH"/>
        </w:rPr>
        <w:t>.</w:t>
      </w:r>
    </w:p>
    <w:p w14:paraId="401E4E61" w14:textId="733BD334" w:rsidR="0045567C" w:rsidRPr="00CF43FF" w:rsidRDefault="00A05B4F" w:rsidP="007905DC">
      <w:pPr>
        <w:pStyle w:val="Paragraphedeliste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de-CH"/>
        </w:rPr>
      </w:pPr>
      <w:r w:rsidRPr="0072591F">
        <w:rPr>
          <w:rFonts w:ascii="Times New Roman" w:hAnsi="Times New Roman" w:cs="Times New Roman"/>
          <w:lang w:val="de-CH"/>
        </w:rPr>
        <w:t xml:space="preserve">Die Reform der </w:t>
      </w:r>
      <w:r>
        <w:rPr>
          <w:rFonts w:ascii="Times New Roman" w:hAnsi="Times New Roman" w:cs="Times New Roman"/>
          <w:lang w:val="de-CH"/>
        </w:rPr>
        <w:t>Ergänzungs</w:t>
      </w:r>
      <w:r w:rsidRPr="0072591F">
        <w:rPr>
          <w:rFonts w:ascii="Times New Roman" w:hAnsi="Times New Roman" w:cs="Times New Roman"/>
          <w:lang w:val="de-CH"/>
        </w:rPr>
        <w:t>leistungen könnte zur Verarmung der Rentner</w:t>
      </w:r>
      <w:r>
        <w:rPr>
          <w:rFonts w:ascii="Times New Roman" w:hAnsi="Times New Roman" w:cs="Times New Roman"/>
          <w:lang w:val="de-CH"/>
        </w:rPr>
        <w:t>innen und Rentner</w:t>
      </w:r>
      <w:r w:rsidRPr="0072591F">
        <w:rPr>
          <w:rFonts w:ascii="Times New Roman" w:hAnsi="Times New Roman" w:cs="Times New Roman"/>
          <w:lang w:val="de-CH"/>
        </w:rPr>
        <w:t xml:space="preserve"> und sogar ihrer Erben führen</w:t>
      </w:r>
    </w:p>
    <w:p w14:paraId="119AA4FA" w14:textId="57E01252" w:rsidR="004A180D" w:rsidRPr="00CF43FF" w:rsidRDefault="004A180D" w:rsidP="00D04E49">
      <w:pPr>
        <w:rPr>
          <w:rFonts w:ascii="Times New Roman" w:hAnsi="Times New Roman" w:cs="Times New Roman"/>
          <w:lang w:val="de-CH"/>
        </w:rPr>
      </w:pPr>
      <w:r w:rsidRPr="00C10AD7">
        <w:rPr>
          <w:rFonts w:ascii="Times New Roman" w:hAnsi="Times New Roman" w:cs="Times New Roman"/>
          <w:lang w:val="de-CH"/>
        </w:rPr>
        <w:t>Es widerspricht den Interessen der Arbeitnehm</w:t>
      </w:r>
      <w:r>
        <w:rPr>
          <w:rFonts w:ascii="Times New Roman" w:hAnsi="Times New Roman" w:cs="Times New Roman"/>
          <w:lang w:val="de-CH"/>
        </w:rPr>
        <w:t xml:space="preserve">enden sowie der Rentnerinnen </w:t>
      </w:r>
      <w:r w:rsidRPr="00C10AD7">
        <w:rPr>
          <w:rFonts w:ascii="Times New Roman" w:hAnsi="Times New Roman" w:cs="Times New Roman"/>
          <w:lang w:val="de-CH"/>
        </w:rPr>
        <w:t xml:space="preserve">und Rentner, </w:t>
      </w:r>
      <w:r w:rsidRPr="0072591F">
        <w:rPr>
          <w:rFonts w:ascii="Times New Roman" w:hAnsi="Times New Roman" w:cs="Times New Roman"/>
          <w:lang w:val="de-CH"/>
        </w:rPr>
        <w:t xml:space="preserve">die Augen vor den nächsten von den Behörden geplanten </w:t>
      </w:r>
      <w:r w:rsidR="00636BDB">
        <w:rPr>
          <w:rFonts w:ascii="Times New Roman" w:hAnsi="Times New Roman" w:cs="Times New Roman"/>
          <w:lang w:val="de-CH"/>
        </w:rPr>
        <w:t>Abbauschritten zu verschliess</w:t>
      </w:r>
      <w:r w:rsidRPr="0072591F">
        <w:rPr>
          <w:rFonts w:ascii="Times New Roman" w:hAnsi="Times New Roman" w:cs="Times New Roman"/>
          <w:lang w:val="de-CH"/>
        </w:rPr>
        <w:t>en.</w:t>
      </w:r>
    </w:p>
    <w:sectPr w:rsidR="004A180D" w:rsidRPr="00CF43FF" w:rsidSect="00B46F91">
      <w:footerReference w:type="default" r:id="rId8"/>
      <w:pgSz w:w="11906" w:h="16838"/>
      <w:pgMar w:top="851" w:right="851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8BD97" w14:textId="77777777" w:rsidR="00417300" w:rsidRDefault="00417300" w:rsidP="00417300">
      <w:pPr>
        <w:spacing w:after="0" w:line="240" w:lineRule="auto"/>
      </w:pPr>
      <w:r>
        <w:separator/>
      </w:r>
    </w:p>
  </w:endnote>
  <w:endnote w:type="continuationSeparator" w:id="0">
    <w:p w14:paraId="0E552AAC" w14:textId="77777777" w:rsidR="00417300" w:rsidRDefault="00417300" w:rsidP="0041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58BB4" w14:textId="52696C40" w:rsidR="00417300" w:rsidRPr="00C70487" w:rsidRDefault="00417300" w:rsidP="00417300">
    <w:pPr>
      <w:pStyle w:val="Pieddepage"/>
      <w:rPr>
        <w:sz w:val="20"/>
        <w:szCs w:val="20"/>
      </w:rPr>
    </w:pPr>
    <w:r w:rsidRPr="00C70487">
      <w:rPr>
        <w:rFonts w:ascii="Times New Roman" w:hAnsi="Times New Roman"/>
        <w:sz w:val="20"/>
        <w:szCs w:val="20"/>
      </w:rPr>
      <w:fldChar w:fldCharType="begin"/>
    </w:r>
    <w:r w:rsidRPr="00C70487">
      <w:rPr>
        <w:rFonts w:ascii="Times New Roman" w:hAnsi="Times New Roman"/>
        <w:sz w:val="20"/>
        <w:szCs w:val="20"/>
      </w:rPr>
      <w:instrText xml:space="preserve"> FILENAME </w:instrText>
    </w:r>
    <w:r w:rsidRPr="00C70487">
      <w:rPr>
        <w:rFonts w:ascii="Times New Roman" w:hAnsi="Times New Roman"/>
        <w:sz w:val="20"/>
        <w:szCs w:val="20"/>
      </w:rPr>
      <w:fldChar w:fldCharType="separate"/>
    </w:r>
    <w:r w:rsidR="00271E33">
      <w:rPr>
        <w:rFonts w:ascii="Times New Roman" w:hAnsi="Times New Roman"/>
        <w:noProof/>
        <w:sz w:val="20"/>
        <w:szCs w:val="20"/>
      </w:rPr>
      <w:t>2018-08-19cgas_USS_RFFA_d.docx</w:t>
    </w:r>
    <w:r w:rsidRPr="00C70487">
      <w:rPr>
        <w:rFonts w:ascii="Times New Roman" w:hAnsi="Times New Roman"/>
        <w:sz w:val="20"/>
        <w:szCs w:val="20"/>
      </w:rPr>
      <w:fldChar w:fldCharType="end"/>
    </w:r>
    <w:r w:rsidRPr="00C70487">
      <w:rPr>
        <w:sz w:val="20"/>
        <w:szCs w:val="20"/>
      </w:rPr>
      <w:t xml:space="preserve"> </w:t>
    </w:r>
    <w:r w:rsidRPr="00C70487">
      <w:rPr>
        <w:sz w:val="20"/>
        <w:szCs w:val="20"/>
      </w:rPr>
      <w:tab/>
    </w:r>
    <w:r w:rsidRPr="00C70487">
      <w:rPr>
        <w:rFonts w:ascii="Times New Roman" w:hAnsi="Times New Roman"/>
        <w:sz w:val="20"/>
        <w:szCs w:val="20"/>
      </w:rPr>
      <w:t xml:space="preserve">Page </w:t>
    </w:r>
    <w:r w:rsidRPr="00C70487">
      <w:rPr>
        <w:rFonts w:ascii="Times New Roman" w:hAnsi="Times New Roman"/>
        <w:sz w:val="20"/>
        <w:szCs w:val="20"/>
      </w:rPr>
      <w:fldChar w:fldCharType="begin"/>
    </w:r>
    <w:r w:rsidRPr="00C70487">
      <w:rPr>
        <w:rFonts w:ascii="Times New Roman" w:hAnsi="Times New Roman"/>
        <w:sz w:val="20"/>
        <w:szCs w:val="20"/>
      </w:rPr>
      <w:instrText xml:space="preserve"> PAGE </w:instrText>
    </w:r>
    <w:r w:rsidRPr="00C70487">
      <w:rPr>
        <w:rFonts w:ascii="Times New Roman" w:hAnsi="Times New Roman"/>
        <w:sz w:val="20"/>
        <w:szCs w:val="20"/>
      </w:rPr>
      <w:fldChar w:fldCharType="separate"/>
    </w:r>
    <w:r w:rsidR="00271E33">
      <w:rPr>
        <w:rFonts w:ascii="Times New Roman" w:hAnsi="Times New Roman"/>
        <w:noProof/>
        <w:sz w:val="20"/>
        <w:szCs w:val="20"/>
      </w:rPr>
      <w:t>2</w:t>
    </w:r>
    <w:r w:rsidRPr="00C70487">
      <w:rPr>
        <w:rFonts w:ascii="Times New Roman" w:hAnsi="Times New Roman"/>
        <w:sz w:val="20"/>
        <w:szCs w:val="20"/>
      </w:rPr>
      <w:fldChar w:fldCharType="end"/>
    </w:r>
    <w:r w:rsidRPr="00C70487">
      <w:rPr>
        <w:rFonts w:ascii="Times New Roman" w:hAnsi="Times New Roman"/>
        <w:sz w:val="20"/>
        <w:szCs w:val="20"/>
      </w:rPr>
      <w:t xml:space="preserve"> sur </w:t>
    </w:r>
    <w:r w:rsidRPr="00C70487">
      <w:rPr>
        <w:rFonts w:ascii="Times New Roman" w:hAnsi="Times New Roman"/>
        <w:sz w:val="20"/>
        <w:szCs w:val="20"/>
      </w:rPr>
      <w:fldChar w:fldCharType="begin"/>
    </w:r>
    <w:r w:rsidRPr="00C70487">
      <w:rPr>
        <w:rFonts w:ascii="Times New Roman" w:hAnsi="Times New Roman"/>
        <w:sz w:val="20"/>
        <w:szCs w:val="20"/>
      </w:rPr>
      <w:instrText xml:space="preserve"> NUMPAGES </w:instrText>
    </w:r>
    <w:r w:rsidRPr="00C70487">
      <w:rPr>
        <w:rFonts w:ascii="Times New Roman" w:hAnsi="Times New Roman"/>
        <w:sz w:val="20"/>
        <w:szCs w:val="20"/>
      </w:rPr>
      <w:fldChar w:fldCharType="separate"/>
    </w:r>
    <w:r w:rsidR="00271E33">
      <w:rPr>
        <w:rFonts w:ascii="Times New Roman" w:hAnsi="Times New Roman"/>
        <w:noProof/>
        <w:sz w:val="20"/>
        <w:szCs w:val="20"/>
      </w:rPr>
      <w:t>2</w:t>
    </w:r>
    <w:r w:rsidRPr="00C70487">
      <w:rPr>
        <w:rFonts w:ascii="Times New Roman" w:hAnsi="Times New Roman"/>
        <w:sz w:val="20"/>
        <w:szCs w:val="20"/>
      </w:rPr>
      <w:fldChar w:fldCharType="end"/>
    </w:r>
  </w:p>
  <w:p w14:paraId="77645EB7" w14:textId="77777777" w:rsidR="00417300" w:rsidRDefault="0041730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1BF6D" w14:textId="77777777" w:rsidR="00417300" w:rsidRDefault="00417300" w:rsidP="00417300">
      <w:pPr>
        <w:spacing w:after="0" w:line="240" w:lineRule="auto"/>
      </w:pPr>
      <w:r>
        <w:separator/>
      </w:r>
    </w:p>
  </w:footnote>
  <w:footnote w:type="continuationSeparator" w:id="0">
    <w:p w14:paraId="744C9877" w14:textId="77777777" w:rsidR="00417300" w:rsidRDefault="00417300" w:rsidP="0041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235"/>
    <w:multiLevelType w:val="hybridMultilevel"/>
    <w:tmpl w:val="7556C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2DB1"/>
    <w:multiLevelType w:val="hybridMultilevel"/>
    <w:tmpl w:val="535EBB94"/>
    <w:lvl w:ilvl="0" w:tplc="A5563F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5D75E0"/>
    <w:multiLevelType w:val="hybridMultilevel"/>
    <w:tmpl w:val="2A74E7F2"/>
    <w:lvl w:ilvl="0" w:tplc="A5563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142D4"/>
    <w:multiLevelType w:val="hybridMultilevel"/>
    <w:tmpl w:val="F6280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49"/>
    <w:rsid w:val="0003629D"/>
    <w:rsid w:val="00055B48"/>
    <w:rsid w:val="00056FE4"/>
    <w:rsid w:val="00083FD3"/>
    <w:rsid w:val="000949DF"/>
    <w:rsid w:val="000C3CA2"/>
    <w:rsid w:val="000E30D3"/>
    <w:rsid w:val="000E3691"/>
    <w:rsid w:val="000F79FD"/>
    <w:rsid w:val="001028D2"/>
    <w:rsid w:val="00113A56"/>
    <w:rsid w:val="0014152D"/>
    <w:rsid w:val="00143D9E"/>
    <w:rsid w:val="001C4208"/>
    <w:rsid w:val="00265E69"/>
    <w:rsid w:val="00271E33"/>
    <w:rsid w:val="00277437"/>
    <w:rsid w:val="002B277E"/>
    <w:rsid w:val="002E4FB2"/>
    <w:rsid w:val="002F659B"/>
    <w:rsid w:val="00302FB3"/>
    <w:rsid w:val="00305950"/>
    <w:rsid w:val="00306B71"/>
    <w:rsid w:val="00311352"/>
    <w:rsid w:val="00396FF5"/>
    <w:rsid w:val="003D756E"/>
    <w:rsid w:val="003E03CA"/>
    <w:rsid w:val="003F0059"/>
    <w:rsid w:val="00417300"/>
    <w:rsid w:val="00430A31"/>
    <w:rsid w:val="0045567C"/>
    <w:rsid w:val="00461222"/>
    <w:rsid w:val="0046186C"/>
    <w:rsid w:val="004A180D"/>
    <w:rsid w:val="004B247E"/>
    <w:rsid w:val="004C251B"/>
    <w:rsid w:val="004D2366"/>
    <w:rsid w:val="004E732C"/>
    <w:rsid w:val="0053147D"/>
    <w:rsid w:val="0053283F"/>
    <w:rsid w:val="00533313"/>
    <w:rsid w:val="005733C7"/>
    <w:rsid w:val="005820AC"/>
    <w:rsid w:val="005835A0"/>
    <w:rsid w:val="00583ADF"/>
    <w:rsid w:val="00592433"/>
    <w:rsid w:val="005C30D4"/>
    <w:rsid w:val="005C59CF"/>
    <w:rsid w:val="005E4622"/>
    <w:rsid w:val="005F1D02"/>
    <w:rsid w:val="005F28AF"/>
    <w:rsid w:val="005F43E2"/>
    <w:rsid w:val="005F57DD"/>
    <w:rsid w:val="0061067B"/>
    <w:rsid w:val="00617975"/>
    <w:rsid w:val="00636BDB"/>
    <w:rsid w:val="00696C9B"/>
    <w:rsid w:val="006A3A1D"/>
    <w:rsid w:val="006D221F"/>
    <w:rsid w:val="006E3BB0"/>
    <w:rsid w:val="006E5FF4"/>
    <w:rsid w:val="006E6040"/>
    <w:rsid w:val="00700709"/>
    <w:rsid w:val="0072591F"/>
    <w:rsid w:val="00727103"/>
    <w:rsid w:val="00786941"/>
    <w:rsid w:val="007905DC"/>
    <w:rsid w:val="007A6C24"/>
    <w:rsid w:val="0081645A"/>
    <w:rsid w:val="0081725E"/>
    <w:rsid w:val="0082579D"/>
    <w:rsid w:val="0082613E"/>
    <w:rsid w:val="008619F1"/>
    <w:rsid w:val="00865916"/>
    <w:rsid w:val="00874F46"/>
    <w:rsid w:val="00877B02"/>
    <w:rsid w:val="008D1B5C"/>
    <w:rsid w:val="008E7602"/>
    <w:rsid w:val="00902A17"/>
    <w:rsid w:val="00933725"/>
    <w:rsid w:val="00943EE7"/>
    <w:rsid w:val="00A05B4F"/>
    <w:rsid w:val="00A1468A"/>
    <w:rsid w:val="00A27041"/>
    <w:rsid w:val="00A355A1"/>
    <w:rsid w:val="00A36683"/>
    <w:rsid w:val="00A70441"/>
    <w:rsid w:val="00A70521"/>
    <w:rsid w:val="00A73024"/>
    <w:rsid w:val="00A82E35"/>
    <w:rsid w:val="00AD1E57"/>
    <w:rsid w:val="00AF40E6"/>
    <w:rsid w:val="00B336A2"/>
    <w:rsid w:val="00B37AFF"/>
    <w:rsid w:val="00B46F91"/>
    <w:rsid w:val="00B83231"/>
    <w:rsid w:val="00BA1C5B"/>
    <w:rsid w:val="00BA6EA8"/>
    <w:rsid w:val="00BC4D8B"/>
    <w:rsid w:val="00BD0536"/>
    <w:rsid w:val="00BD61E7"/>
    <w:rsid w:val="00BF1560"/>
    <w:rsid w:val="00C10AD7"/>
    <w:rsid w:val="00C15D81"/>
    <w:rsid w:val="00C414D8"/>
    <w:rsid w:val="00C424FA"/>
    <w:rsid w:val="00C533F7"/>
    <w:rsid w:val="00C70487"/>
    <w:rsid w:val="00CB68F0"/>
    <w:rsid w:val="00CC06D3"/>
    <w:rsid w:val="00CD6EF5"/>
    <w:rsid w:val="00CF43FF"/>
    <w:rsid w:val="00D04201"/>
    <w:rsid w:val="00D04E49"/>
    <w:rsid w:val="00D22943"/>
    <w:rsid w:val="00D44A4D"/>
    <w:rsid w:val="00D74E3A"/>
    <w:rsid w:val="00D77339"/>
    <w:rsid w:val="00D83975"/>
    <w:rsid w:val="00DA7758"/>
    <w:rsid w:val="00DF7BE6"/>
    <w:rsid w:val="00E002EE"/>
    <w:rsid w:val="00E07995"/>
    <w:rsid w:val="00E307FF"/>
    <w:rsid w:val="00EA238D"/>
    <w:rsid w:val="00EC3253"/>
    <w:rsid w:val="00EC418B"/>
    <w:rsid w:val="00EC4DDA"/>
    <w:rsid w:val="00EF04EE"/>
    <w:rsid w:val="00EF52C1"/>
    <w:rsid w:val="00EF6C85"/>
    <w:rsid w:val="00F04E5D"/>
    <w:rsid w:val="00F13E11"/>
    <w:rsid w:val="00F226F8"/>
    <w:rsid w:val="00F23F2E"/>
    <w:rsid w:val="00F70927"/>
    <w:rsid w:val="00F85F64"/>
    <w:rsid w:val="00F875FF"/>
    <w:rsid w:val="00F93EB8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A82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6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0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300"/>
  </w:style>
  <w:style w:type="paragraph" w:styleId="Pieddepage">
    <w:name w:val="footer"/>
    <w:basedOn w:val="Normal"/>
    <w:link w:val="PieddepageCar"/>
    <w:uiPriority w:val="99"/>
    <w:unhideWhenUsed/>
    <w:rsid w:val="0041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3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6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0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300"/>
  </w:style>
  <w:style w:type="paragraph" w:styleId="Pieddepage">
    <w:name w:val="footer"/>
    <w:basedOn w:val="Normal"/>
    <w:link w:val="PieddepageCar"/>
    <w:uiPriority w:val="99"/>
    <w:unhideWhenUsed/>
    <w:rsid w:val="0041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1221</Words>
  <Characters>6717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Net4all.ch SA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Cattani</dc:creator>
  <cp:lastModifiedBy>Claude R</cp:lastModifiedBy>
  <cp:revision>7</cp:revision>
  <cp:lastPrinted>2018-08-29T08:46:00Z</cp:lastPrinted>
  <dcterms:created xsi:type="dcterms:W3CDTF">2018-08-29T08:33:00Z</dcterms:created>
  <dcterms:modified xsi:type="dcterms:W3CDTF">2018-08-29T08:47:00Z</dcterms:modified>
</cp:coreProperties>
</file>