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FE" w:rsidRPr="005245FE" w:rsidRDefault="005245FE" w:rsidP="005245FE">
      <w:pPr>
        <w:widowControl w:val="0"/>
        <w:autoSpaceDE w:val="0"/>
        <w:autoSpaceDN w:val="0"/>
        <w:adjustRightInd w:val="0"/>
        <w:ind w:left="2552"/>
        <w:rPr>
          <w:rStyle w:val="cgas"/>
          <w:rFonts w:ascii="Verdana" w:eastAsia="Times New Roman" w:hAnsi="Verdana" w:cs="Times New Roman"/>
          <w:color w:val="000000"/>
          <w:kern w:val="28"/>
          <w:sz w:val="28"/>
          <w:szCs w:val="24"/>
          <w:lang w:eastAsia="fr-FR"/>
        </w:rPr>
      </w:pPr>
      <w:r w:rsidRPr="005245FE">
        <w:rPr>
          <w:rStyle w:val="cgas"/>
        </w:rPr>
        <w:t xml:space="preserve">Augmentation du nombre minimum de recherches d'emploi : </w:t>
      </w:r>
    </w:p>
    <w:p w:rsidR="005245FE" w:rsidRPr="005245FE" w:rsidRDefault="005245FE" w:rsidP="005245FE">
      <w:pPr>
        <w:widowControl w:val="0"/>
        <w:autoSpaceDE w:val="0"/>
        <w:autoSpaceDN w:val="0"/>
        <w:adjustRightInd w:val="0"/>
        <w:ind w:left="2552"/>
        <w:rPr>
          <w:rStyle w:val="cgas"/>
        </w:rPr>
      </w:pPr>
      <w:r w:rsidRPr="005245FE">
        <w:rPr>
          <w:rStyle w:val="cgas"/>
          <w:b/>
        </w:rPr>
        <w:t>contre</w:t>
      </w:r>
      <w:r w:rsidRPr="005245FE">
        <w:rPr>
          <w:rStyle w:val="cgas"/>
        </w:rPr>
        <w:t xml:space="preserve"> les</w:t>
      </w:r>
      <w:r w:rsidR="00ED1B9F">
        <w:rPr>
          <w:rStyle w:val="cgas"/>
        </w:rPr>
        <w:t xml:space="preserve"> </w:t>
      </w:r>
      <w:r w:rsidRPr="005245FE">
        <w:rPr>
          <w:rStyle w:val="cgas"/>
        </w:rPr>
        <w:t xml:space="preserve">mesures de flicage et de sanctions </w:t>
      </w:r>
    </w:p>
    <w:p w:rsidR="005245FE" w:rsidRDefault="005245FE" w:rsidP="005245FE">
      <w:pPr>
        <w:widowControl w:val="0"/>
        <w:autoSpaceDE w:val="0"/>
        <w:autoSpaceDN w:val="0"/>
        <w:adjustRightInd w:val="0"/>
        <w:ind w:left="2552"/>
        <w:rPr>
          <w:rStyle w:val="cgas"/>
        </w:rPr>
      </w:pPr>
      <w:r w:rsidRPr="005245FE">
        <w:rPr>
          <w:rStyle w:val="cgas"/>
          <w:b/>
        </w:rPr>
        <w:t>contre</w:t>
      </w:r>
      <w:r w:rsidRPr="005245FE">
        <w:rPr>
          <w:rStyle w:val="cgas"/>
        </w:rPr>
        <w:t xml:space="preserve"> les mesures d'économie sur le dos des chômeurs-euses </w:t>
      </w:r>
    </w:p>
    <w:p w:rsidR="005245FE" w:rsidRDefault="005245FE" w:rsidP="005245FE">
      <w:pPr>
        <w:widowControl w:val="0"/>
        <w:autoSpaceDE w:val="0"/>
        <w:autoSpaceDN w:val="0"/>
        <w:adjustRightInd w:val="0"/>
        <w:ind w:left="2552"/>
        <w:rPr>
          <w:rStyle w:val="cgas"/>
        </w:rPr>
      </w:pPr>
    </w:p>
    <w:p w:rsidR="00D51A05" w:rsidRDefault="00D51A05" w:rsidP="005245FE">
      <w:pPr>
        <w:widowControl w:val="0"/>
        <w:autoSpaceDE w:val="0"/>
        <w:autoSpaceDN w:val="0"/>
        <w:adjustRightInd w:val="0"/>
        <w:ind w:left="2552"/>
        <w:rPr>
          <w:rStyle w:val="cgas"/>
        </w:rPr>
      </w:pPr>
    </w:p>
    <w:p w:rsidR="005245FE" w:rsidRPr="005245FE" w:rsidRDefault="005245FE" w:rsidP="005245FE">
      <w:pPr>
        <w:widowControl w:val="0"/>
        <w:autoSpaceDE w:val="0"/>
        <w:autoSpaceDN w:val="0"/>
        <w:adjustRightInd w:val="0"/>
        <w:ind w:left="2552"/>
        <w:rPr>
          <w:rStyle w:val="cgas"/>
        </w:rPr>
      </w:pPr>
    </w:p>
    <w:p w:rsidR="005245FE" w:rsidRDefault="005245FE" w:rsidP="005245FE">
      <w:pPr>
        <w:widowControl w:val="0"/>
        <w:autoSpaceDE w:val="0"/>
        <w:autoSpaceDN w:val="0"/>
        <w:adjustRightInd w:val="0"/>
        <w:ind w:left="2552"/>
        <w:rPr>
          <w:rStyle w:val="cgas"/>
        </w:rPr>
      </w:pPr>
      <w:r w:rsidRPr="005245FE">
        <w:rPr>
          <w:rStyle w:val="cgas"/>
        </w:rPr>
        <w:t xml:space="preserve">Les syndicats organisent un </w:t>
      </w:r>
    </w:p>
    <w:p w:rsidR="005245FE" w:rsidRPr="005245FE" w:rsidRDefault="005245FE" w:rsidP="005245FE">
      <w:pPr>
        <w:widowControl w:val="0"/>
        <w:autoSpaceDE w:val="0"/>
        <w:autoSpaceDN w:val="0"/>
        <w:adjustRightInd w:val="0"/>
        <w:rPr>
          <w:rStyle w:val="cgas"/>
        </w:rPr>
      </w:pPr>
      <w:r w:rsidRPr="00985616">
        <w:rPr>
          <w:rStyle w:val="cgas"/>
          <w:b/>
          <w:sz w:val="96"/>
        </w:rPr>
        <w:t>rassemblement</w:t>
      </w:r>
      <w:r w:rsidRPr="005245FE">
        <w:rPr>
          <w:rStyle w:val="cgas"/>
          <w:b/>
          <w:sz w:val="36"/>
        </w:rPr>
        <w:t xml:space="preserve"> </w:t>
      </w:r>
      <w:r>
        <w:rPr>
          <w:rStyle w:val="cgas"/>
          <w:b/>
          <w:sz w:val="36"/>
        </w:rPr>
        <w:br/>
      </w:r>
      <w:r w:rsidRPr="005245FE">
        <w:rPr>
          <w:rStyle w:val="cgas"/>
          <w:sz w:val="36"/>
        </w:rPr>
        <w:t xml:space="preserve">de protestation et conférence de presse </w:t>
      </w:r>
    </w:p>
    <w:p w:rsidR="005245FE" w:rsidRPr="00985616" w:rsidRDefault="00985616" w:rsidP="005245FE">
      <w:pPr>
        <w:widowControl w:val="0"/>
        <w:autoSpaceDE w:val="0"/>
        <w:autoSpaceDN w:val="0"/>
        <w:adjustRightInd w:val="0"/>
        <w:rPr>
          <w:rStyle w:val="cgas"/>
        </w:rPr>
      </w:pPr>
      <w:r w:rsidRPr="00985616">
        <w:rPr>
          <w:rStyle w:val="cgas"/>
          <w:b/>
          <w:sz w:val="96"/>
        </w:rPr>
        <w:t>mardi 24 mai à 11h</w:t>
      </w:r>
    </w:p>
    <w:p w:rsidR="005245FE" w:rsidRPr="005245FE" w:rsidRDefault="005245FE" w:rsidP="005245FE">
      <w:pPr>
        <w:widowControl w:val="0"/>
        <w:autoSpaceDE w:val="0"/>
        <w:autoSpaceDN w:val="0"/>
        <w:adjustRightInd w:val="0"/>
        <w:rPr>
          <w:rStyle w:val="cgas"/>
        </w:rPr>
      </w:pPr>
      <w:r w:rsidRPr="005245FE">
        <w:rPr>
          <w:rStyle w:val="cgas"/>
          <w:sz w:val="34"/>
        </w:rPr>
        <w:t>devant l'</w:t>
      </w:r>
      <w:r w:rsidR="00985616">
        <w:rPr>
          <w:rStyle w:val="cgas"/>
          <w:sz w:val="34"/>
        </w:rPr>
        <w:t xml:space="preserve">Office cantonal de l'emploi - </w:t>
      </w:r>
      <w:r w:rsidRPr="005245FE">
        <w:rPr>
          <w:rStyle w:val="cgas"/>
          <w:sz w:val="34"/>
        </w:rPr>
        <w:t>rue des Gares</w:t>
      </w:r>
      <w:r w:rsidR="00B96322">
        <w:rPr>
          <w:rStyle w:val="cgas"/>
          <w:sz w:val="34"/>
        </w:rPr>
        <w:t xml:space="preserve"> 11</w:t>
      </w:r>
    </w:p>
    <w:p w:rsidR="005245FE" w:rsidRPr="005245FE" w:rsidRDefault="005245FE" w:rsidP="005245FE">
      <w:pPr>
        <w:widowControl w:val="0"/>
        <w:autoSpaceDE w:val="0"/>
        <w:autoSpaceDN w:val="0"/>
        <w:adjustRightInd w:val="0"/>
        <w:rPr>
          <w:rStyle w:val="cgas"/>
        </w:rPr>
      </w:pPr>
    </w:p>
    <w:p w:rsidR="005245FE" w:rsidRDefault="005245FE" w:rsidP="005245FE">
      <w:pPr>
        <w:widowControl w:val="0"/>
        <w:autoSpaceDE w:val="0"/>
        <w:autoSpaceDN w:val="0"/>
        <w:adjustRightInd w:val="0"/>
        <w:ind w:left="2552"/>
        <w:rPr>
          <w:rStyle w:val="cgas"/>
        </w:rPr>
      </w:pPr>
      <w:r w:rsidRPr="005245FE">
        <w:rPr>
          <w:rStyle w:val="cgas"/>
        </w:rPr>
        <w:t>Venez nombreux et nombreuses pour dire</w:t>
      </w:r>
    </w:p>
    <w:p w:rsidR="005245FE" w:rsidRPr="005245FE" w:rsidRDefault="005245FE" w:rsidP="005245FE">
      <w:pPr>
        <w:widowControl w:val="0"/>
        <w:autoSpaceDE w:val="0"/>
        <w:autoSpaceDN w:val="0"/>
        <w:adjustRightInd w:val="0"/>
        <w:ind w:left="1985"/>
        <w:rPr>
          <w:rStyle w:val="cgas"/>
        </w:rPr>
      </w:pPr>
      <w:r w:rsidRPr="005245FE">
        <w:rPr>
          <w:rStyle w:val="cgas"/>
        </w:rPr>
        <w:t xml:space="preserve"> </w:t>
      </w:r>
    </w:p>
    <w:p w:rsidR="005245FE" w:rsidRPr="005245FE" w:rsidRDefault="005245FE" w:rsidP="005245FE">
      <w:pPr>
        <w:widowControl w:val="0"/>
        <w:tabs>
          <w:tab w:val="left" w:pos="567"/>
        </w:tabs>
        <w:autoSpaceDE w:val="0"/>
        <w:autoSpaceDN w:val="0"/>
        <w:adjustRightInd w:val="0"/>
        <w:ind w:left="567" w:hanging="567"/>
        <w:rPr>
          <w:rStyle w:val="cgas"/>
        </w:rPr>
      </w:pPr>
      <w:r w:rsidRPr="005245FE">
        <w:rPr>
          <w:rStyle w:val="cgas"/>
          <w:b/>
          <w:sz w:val="34"/>
        </w:rPr>
        <w:t>NON aux mesures de l'OCE</w:t>
      </w:r>
      <w:r>
        <w:rPr>
          <w:rStyle w:val="cgas"/>
          <w:b/>
          <w:sz w:val="34"/>
        </w:rPr>
        <w:t>, qui</w:t>
      </w:r>
    </w:p>
    <w:p w:rsidR="005245FE" w:rsidRPr="005245FE" w:rsidRDefault="005245FE" w:rsidP="00B96322">
      <w:pPr>
        <w:widowControl w:val="0"/>
        <w:tabs>
          <w:tab w:val="left" w:pos="851"/>
        </w:tabs>
        <w:autoSpaceDE w:val="0"/>
        <w:autoSpaceDN w:val="0"/>
        <w:adjustRightInd w:val="0"/>
        <w:spacing w:before="60"/>
        <w:ind w:left="851" w:hanging="284"/>
        <w:rPr>
          <w:rStyle w:val="cgas"/>
        </w:rPr>
      </w:pPr>
      <w:r w:rsidRPr="005245FE">
        <w:rPr>
          <w:rStyle w:val="cgas"/>
        </w:rPr>
        <w:t xml:space="preserve">- </w:t>
      </w:r>
      <w:r>
        <w:rPr>
          <w:rStyle w:val="cgas"/>
        </w:rPr>
        <w:tab/>
      </w:r>
      <w:r w:rsidRPr="005245FE">
        <w:rPr>
          <w:rStyle w:val="cgas"/>
        </w:rPr>
        <w:t xml:space="preserve">demande dès le 1er juin à toutes les personnes inscrites au chômage de faire un minimum de 10 recherches d'emploi par mois, </w:t>
      </w:r>
      <w:r w:rsidRPr="00593892">
        <w:rPr>
          <w:rStyle w:val="cgas"/>
        </w:rPr>
        <w:t>quel</w:t>
      </w:r>
      <w:r w:rsidR="00ED1B9F">
        <w:rPr>
          <w:rStyle w:val="cgas"/>
        </w:rPr>
        <w:t xml:space="preserve">le </w:t>
      </w:r>
      <w:r w:rsidRPr="00593892">
        <w:rPr>
          <w:rStyle w:val="cgas"/>
        </w:rPr>
        <w:t>que</w:t>
      </w:r>
      <w:r w:rsidRPr="005245FE">
        <w:rPr>
          <w:rStyle w:val="cgas"/>
        </w:rPr>
        <w:t xml:space="preserve"> soit leur </w:t>
      </w:r>
      <w:r w:rsidRPr="00593892">
        <w:rPr>
          <w:rStyle w:val="cgas"/>
          <w:b/>
        </w:rPr>
        <w:t>situation</w:t>
      </w:r>
    </w:p>
    <w:p w:rsidR="005245FE" w:rsidRPr="005245FE" w:rsidRDefault="005245FE" w:rsidP="00B96322">
      <w:pPr>
        <w:widowControl w:val="0"/>
        <w:tabs>
          <w:tab w:val="left" w:pos="851"/>
        </w:tabs>
        <w:autoSpaceDE w:val="0"/>
        <w:autoSpaceDN w:val="0"/>
        <w:adjustRightInd w:val="0"/>
        <w:spacing w:before="60"/>
        <w:ind w:left="851" w:hanging="284"/>
        <w:rPr>
          <w:rStyle w:val="cgas"/>
        </w:rPr>
      </w:pPr>
      <w:r w:rsidRPr="005245FE">
        <w:rPr>
          <w:rStyle w:val="cgas"/>
        </w:rPr>
        <w:t xml:space="preserve">- </w:t>
      </w:r>
      <w:r>
        <w:rPr>
          <w:rStyle w:val="cgas"/>
        </w:rPr>
        <w:tab/>
      </w:r>
      <w:r w:rsidRPr="005245FE">
        <w:rPr>
          <w:rStyle w:val="cgas"/>
        </w:rPr>
        <w:t xml:space="preserve">ferme </w:t>
      </w:r>
      <w:r>
        <w:rPr>
          <w:rStyle w:val="cgas"/>
        </w:rPr>
        <w:t xml:space="preserve">sans </w:t>
      </w:r>
      <w:r w:rsidRPr="005245FE">
        <w:rPr>
          <w:rStyle w:val="cgas"/>
          <w:b/>
        </w:rPr>
        <w:t>avertir</w:t>
      </w:r>
      <w:r>
        <w:rPr>
          <w:rStyle w:val="cgas"/>
        </w:rPr>
        <w:t xml:space="preserve"> </w:t>
      </w:r>
      <w:r w:rsidRPr="005245FE">
        <w:rPr>
          <w:rStyle w:val="cgas"/>
        </w:rPr>
        <w:t>les dossiers en ouverture en cas de retard à l'inscription</w:t>
      </w:r>
    </w:p>
    <w:p w:rsidR="005245FE" w:rsidRPr="005245FE" w:rsidRDefault="005245FE" w:rsidP="00B96322">
      <w:pPr>
        <w:widowControl w:val="0"/>
        <w:tabs>
          <w:tab w:val="left" w:pos="851"/>
        </w:tabs>
        <w:autoSpaceDE w:val="0"/>
        <w:autoSpaceDN w:val="0"/>
        <w:adjustRightInd w:val="0"/>
        <w:spacing w:before="60"/>
        <w:ind w:left="851" w:hanging="284"/>
        <w:rPr>
          <w:rStyle w:val="cgas"/>
        </w:rPr>
      </w:pPr>
      <w:r w:rsidRPr="005245FE">
        <w:rPr>
          <w:rStyle w:val="cgas"/>
        </w:rPr>
        <w:t xml:space="preserve">- </w:t>
      </w:r>
      <w:r>
        <w:rPr>
          <w:rStyle w:val="cgas"/>
        </w:rPr>
        <w:tab/>
      </w:r>
      <w:r w:rsidRPr="005245FE">
        <w:rPr>
          <w:rStyle w:val="cgas"/>
        </w:rPr>
        <w:t xml:space="preserve">veut </w:t>
      </w:r>
      <w:r w:rsidRPr="00593892">
        <w:rPr>
          <w:rStyle w:val="cgas"/>
          <w:b/>
        </w:rPr>
        <w:t>modifier</w:t>
      </w:r>
      <w:r w:rsidRPr="005245FE">
        <w:rPr>
          <w:rStyle w:val="cgas"/>
        </w:rPr>
        <w:t xml:space="preserve"> la Loi en matière de chômage pour </w:t>
      </w:r>
      <w:r w:rsidRPr="00593892">
        <w:rPr>
          <w:rStyle w:val="cgas"/>
        </w:rPr>
        <w:t>réaliser</w:t>
      </w:r>
      <w:r w:rsidRPr="005245FE">
        <w:rPr>
          <w:rStyle w:val="cgas"/>
        </w:rPr>
        <w:t xml:space="preserve"> des économies </w:t>
      </w:r>
      <w:r>
        <w:rPr>
          <w:rStyle w:val="cgas"/>
        </w:rPr>
        <w:t>au</w:t>
      </w:r>
      <w:r w:rsidRPr="005245FE">
        <w:rPr>
          <w:rStyle w:val="cgas"/>
        </w:rPr>
        <w:t xml:space="preserve"> budget cantonal </w:t>
      </w:r>
      <w:r w:rsidR="00593892">
        <w:rPr>
          <w:rStyle w:val="cgas"/>
        </w:rPr>
        <w:t>et réduire les prestations</w:t>
      </w:r>
      <w:r w:rsidRPr="005245FE">
        <w:rPr>
          <w:rStyle w:val="cgas"/>
        </w:rPr>
        <w:t xml:space="preserve"> des personnes au chômage</w:t>
      </w:r>
    </w:p>
    <w:p w:rsidR="005245FE" w:rsidRPr="005245FE" w:rsidRDefault="005245FE" w:rsidP="00B96322">
      <w:pPr>
        <w:widowControl w:val="0"/>
        <w:tabs>
          <w:tab w:val="left" w:pos="851"/>
        </w:tabs>
        <w:autoSpaceDE w:val="0"/>
        <w:autoSpaceDN w:val="0"/>
        <w:adjustRightInd w:val="0"/>
        <w:spacing w:before="60"/>
        <w:ind w:left="851" w:hanging="284"/>
        <w:rPr>
          <w:rStyle w:val="cgas"/>
        </w:rPr>
      </w:pPr>
      <w:r w:rsidRPr="005245FE">
        <w:rPr>
          <w:rStyle w:val="cgas"/>
        </w:rPr>
        <w:t xml:space="preserve">- </w:t>
      </w:r>
      <w:r>
        <w:rPr>
          <w:rStyle w:val="cgas"/>
        </w:rPr>
        <w:tab/>
      </w:r>
      <w:r w:rsidR="00593892" w:rsidRPr="00593892">
        <w:rPr>
          <w:rStyle w:val="cgas"/>
        </w:rPr>
        <w:t>refuse</w:t>
      </w:r>
      <w:r w:rsidR="00593892">
        <w:rPr>
          <w:rStyle w:val="cgas"/>
        </w:rPr>
        <w:t xml:space="preserve"> d’indemniser </w:t>
      </w:r>
      <w:r w:rsidRPr="005245FE">
        <w:rPr>
          <w:rStyle w:val="cgas"/>
        </w:rPr>
        <w:t>en cas d'arrêt maladie prolongé</w:t>
      </w:r>
      <w:r w:rsidR="00ED1B9F">
        <w:rPr>
          <w:rStyle w:val="cgas"/>
        </w:rPr>
        <w:t>e</w:t>
      </w:r>
      <w:r w:rsidR="00593892">
        <w:rPr>
          <w:rStyle w:val="cgas"/>
        </w:rPr>
        <w:t xml:space="preserve"> sur l’</w:t>
      </w:r>
      <w:r w:rsidRPr="005245FE">
        <w:rPr>
          <w:rStyle w:val="cgas"/>
        </w:rPr>
        <w:t>avis du médecin</w:t>
      </w:r>
      <w:r w:rsidR="00ED1B9F">
        <w:rPr>
          <w:rStyle w:val="cgas"/>
        </w:rPr>
        <w:t>-</w:t>
      </w:r>
      <w:r w:rsidRPr="005245FE">
        <w:rPr>
          <w:rStyle w:val="cgas"/>
        </w:rPr>
        <w:t xml:space="preserve">conseil </w:t>
      </w:r>
      <w:r w:rsidR="00593892" w:rsidRPr="00593892">
        <w:rPr>
          <w:rStyle w:val="cgas"/>
          <w:b/>
        </w:rPr>
        <w:t>mais</w:t>
      </w:r>
      <w:r w:rsidR="00593892">
        <w:rPr>
          <w:rStyle w:val="cgas"/>
        </w:rPr>
        <w:t xml:space="preserve"> sans même que celui-ci </w:t>
      </w:r>
      <w:r w:rsidRPr="005245FE">
        <w:rPr>
          <w:rStyle w:val="cgas"/>
        </w:rPr>
        <w:t xml:space="preserve">ait procédé à la visite médicale </w:t>
      </w:r>
      <w:r w:rsidR="00593892">
        <w:rPr>
          <w:rStyle w:val="cgas"/>
        </w:rPr>
        <w:t>requise</w:t>
      </w:r>
    </w:p>
    <w:p w:rsidR="005245FE" w:rsidRPr="005245FE" w:rsidRDefault="005245FE" w:rsidP="005245FE">
      <w:pPr>
        <w:widowControl w:val="0"/>
        <w:autoSpaceDE w:val="0"/>
        <w:autoSpaceDN w:val="0"/>
        <w:adjustRightInd w:val="0"/>
        <w:rPr>
          <w:rStyle w:val="cgas"/>
        </w:rPr>
      </w:pPr>
    </w:p>
    <w:p w:rsidR="005245FE" w:rsidRDefault="005245FE" w:rsidP="005245FE">
      <w:pPr>
        <w:widowControl w:val="0"/>
        <w:autoSpaceDE w:val="0"/>
        <w:autoSpaceDN w:val="0"/>
        <w:adjustRightInd w:val="0"/>
        <w:rPr>
          <w:rStyle w:val="cgas"/>
        </w:rPr>
        <w:sectPr w:rsidR="005245FE" w:rsidSect="00062E29">
          <w:pgSz w:w="11900" w:h="16840"/>
          <w:pgMar w:top="851" w:right="1134" w:bottom="567" w:left="1134" w:header="709" w:footer="0" w:gutter="0"/>
          <w:cols w:space="708"/>
        </w:sectPr>
      </w:pPr>
    </w:p>
    <w:p w:rsidR="005245FE" w:rsidRPr="005245FE" w:rsidRDefault="005245FE" w:rsidP="00593892">
      <w:pPr>
        <w:widowControl w:val="0"/>
        <w:autoSpaceDE w:val="0"/>
        <w:autoSpaceDN w:val="0"/>
        <w:adjustRightInd w:val="0"/>
        <w:ind w:right="-146"/>
        <w:rPr>
          <w:rStyle w:val="cgas"/>
        </w:rPr>
      </w:pPr>
      <w:r w:rsidRPr="005245FE">
        <w:rPr>
          <w:rStyle w:val="cgas"/>
          <w:sz w:val="20"/>
        </w:rPr>
        <w:t>Depuis le début de l'année, la direction de l'Office cantonal de l'emploi (OCE) et le département de M.Poggia</w:t>
      </w:r>
      <w:r w:rsidR="00ED1B9F">
        <w:rPr>
          <w:rStyle w:val="cgas"/>
          <w:sz w:val="20"/>
        </w:rPr>
        <w:t xml:space="preserve"> </w:t>
      </w:r>
      <w:r w:rsidRPr="005245FE">
        <w:rPr>
          <w:rStyle w:val="cgas"/>
          <w:sz w:val="20"/>
        </w:rPr>
        <w:t>multiplient les initiatives qui tendent toutes vers le même but : réaliser des économies sur le dos des personnes au chômage et réduire leurs droits. Pour les syndicats organisés dans la Communauté genevoise d'action syndicale (CGAS), la dernière mesure en date est la goutte qui a fait déborder le vase : le nombre minimum de recherches d'emploi que chaque personne au chômage devrait faire sera doublé</w:t>
      </w:r>
      <w:r w:rsidR="00ED1B9F">
        <w:rPr>
          <w:rStyle w:val="cgas"/>
          <w:sz w:val="20"/>
        </w:rPr>
        <w:t>,</w:t>
      </w:r>
      <w:r w:rsidRPr="005245FE">
        <w:rPr>
          <w:rStyle w:val="cgas"/>
          <w:sz w:val="20"/>
        </w:rPr>
        <w:t xml:space="preserve"> quelle que soit sa situation. Ainsi, quel que soit le domaine dans lequel la personne recherche un emploi, quel que soit le taux d'activité que l'on conserve à côté du chômage, que l'on soit astreint à un stage rémunéré par les indemnités de chômage ou que l'on suive une formation, ou encore quel que soit l'âge de la personne, le minimum de 10 recherches par mois s'appliquera à tous et toutes dès le 1er juin 2016. Or, travailler à presque plein temps et s'occuper de plus de sa famille ne laisse souvent pas le temps ni l'énergie nécessaire pour faire 10 recherches d'emploi, et nombreux sont les métiers dans lesquels les employeurs ne sont pas légion. De même, obliger les personnes proches de la retraite à produire des recherches en nombre relève du cynisme quand on connaît le marché du travail. Et – évidemment – toute personne ne remplissant pas les quotas se verra sanctionnée par l'OCE – qui est grassement rétribué par le Séco pour chaque sanction subie par une personne au chômage. </w:t>
      </w:r>
    </w:p>
    <w:p w:rsidR="005245FE" w:rsidRPr="005245FE" w:rsidRDefault="005245FE" w:rsidP="00593892">
      <w:pPr>
        <w:widowControl w:val="0"/>
        <w:autoSpaceDE w:val="0"/>
        <w:autoSpaceDN w:val="0"/>
        <w:adjustRightInd w:val="0"/>
        <w:ind w:right="-146"/>
        <w:rPr>
          <w:rStyle w:val="cgas"/>
        </w:rPr>
      </w:pPr>
      <w:r w:rsidRPr="005245FE">
        <w:rPr>
          <w:rStyle w:val="cgas"/>
          <w:sz w:val="20"/>
        </w:rPr>
        <w:t>Mais le département de M.Poggia et l'OCE ont pris également d'autres mesures. Toutes visent à imposer des poli</w:t>
      </w:r>
      <w:r w:rsidR="00ED1B9F">
        <w:rPr>
          <w:rStyle w:val="cgas"/>
          <w:sz w:val="20"/>
        </w:rPr>
        <w:t>tiques d'austérité sur le dos de</w:t>
      </w:r>
      <w:r w:rsidRPr="005245FE">
        <w:rPr>
          <w:rStyle w:val="cgas"/>
          <w:sz w:val="20"/>
        </w:rPr>
        <w:t xml:space="preserve">s chômeurs- euses. </w:t>
      </w:r>
    </w:p>
    <w:p w:rsidR="00B74683" w:rsidRDefault="005245FE" w:rsidP="00593892">
      <w:pPr>
        <w:widowControl w:val="0"/>
        <w:autoSpaceDE w:val="0"/>
        <w:autoSpaceDN w:val="0"/>
        <w:adjustRightInd w:val="0"/>
        <w:ind w:right="-146"/>
        <w:rPr>
          <w:rStyle w:val="cgas"/>
        </w:rPr>
      </w:pPr>
      <w:r w:rsidRPr="005245FE">
        <w:rPr>
          <w:rStyle w:val="cgas"/>
          <w:sz w:val="20"/>
        </w:rPr>
        <w:t>A l'instar des coupes dans le social, la culture, l'éducation, etc</w:t>
      </w:r>
      <w:r w:rsidR="00ED1B9F">
        <w:rPr>
          <w:rStyle w:val="cgas"/>
          <w:sz w:val="20"/>
        </w:rPr>
        <w:t>.</w:t>
      </w:r>
      <w:r w:rsidRPr="005245FE">
        <w:rPr>
          <w:rStyle w:val="cgas"/>
          <w:sz w:val="20"/>
        </w:rPr>
        <w:t>, elles sont mises en route pour anticiper les baisses d'impôts provoquées par l'imminente réforme de la fiscalité des entreprises. Ces nouveaux cadeaux fiscaux pour les riches et les entreprises se traduisent en baisses de prestations et austérité pour la population, les salarié-e-s et les chômeurs</w:t>
      </w:r>
      <w:r w:rsidR="00B74683">
        <w:rPr>
          <w:rStyle w:val="cgas"/>
          <w:sz w:val="20"/>
        </w:rPr>
        <w:t>.</w:t>
      </w:r>
    </w:p>
    <w:p w:rsidR="00B74683" w:rsidRDefault="00B74683" w:rsidP="00593892">
      <w:pPr>
        <w:widowControl w:val="0"/>
        <w:autoSpaceDE w:val="0"/>
        <w:autoSpaceDN w:val="0"/>
        <w:adjustRightInd w:val="0"/>
        <w:ind w:right="-146"/>
        <w:rPr>
          <w:rStyle w:val="cgas"/>
        </w:rPr>
        <w:sectPr w:rsidR="00B74683">
          <w:type w:val="continuous"/>
          <w:pgSz w:w="11900" w:h="16840"/>
          <w:pgMar w:top="851" w:right="1418" w:bottom="851" w:left="1134" w:header="709" w:footer="709" w:gutter="0"/>
          <w:cols w:num="2" w:space="454"/>
        </w:sectPr>
      </w:pPr>
    </w:p>
    <w:p w:rsidR="005245FE" w:rsidRPr="00D51A05" w:rsidRDefault="005245FE" w:rsidP="00593892">
      <w:pPr>
        <w:widowControl w:val="0"/>
        <w:autoSpaceDE w:val="0"/>
        <w:autoSpaceDN w:val="0"/>
        <w:adjustRightInd w:val="0"/>
        <w:ind w:right="-146"/>
        <w:rPr>
          <w:rStyle w:val="cgas"/>
        </w:rPr>
        <w:sectPr w:rsidR="005245FE" w:rsidRPr="00D51A05">
          <w:type w:val="continuous"/>
          <w:pgSz w:w="11900" w:h="16840"/>
          <w:pgMar w:top="851" w:right="1418" w:bottom="851" w:left="1134" w:header="709" w:footer="709" w:gutter="0"/>
          <w:cols w:num="2" w:space="284"/>
        </w:sectPr>
      </w:pPr>
    </w:p>
    <w:p w:rsidR="00B74683" w:rsidRPr="00B96322" w:rsidRDefault="00B74683" w:rsidP="00B74683">
      <w:pPr>
        <w:widowControl w:val="0"/>
        <w:autoSpaceDE w:val="0"/>
        <w:autoSpaceDN w:val="0"/>
        <w:adjustRightInd w:val="0"/>
        <w:ind w:left="2268"/>
        <w:rPr>
          <w:rStyle w:val="cgas"/>
        </w:rPr>
      </w:pPr>
    </w:p>
    <w:p w:rsidR="005245FE" w:rsidRPr="005245FE" w:rsidRDefault="005245FE" w:rsidP="00B74683">
      <w:pPr>
        <w:widowControl w:val="0"/>
        <w:autoSpaceDE w:val="0"/>
        <w:autoSpaceDN w:val="0"/>
        <w:adjustRightInd w:val="0"/>
        <w:ind w:left="2268"/>
        <w:rPr>
          <w:rStyle w:val="cgas"/>
        </w:rPr>
      </w:pPr>
      <w:r w:rsidRPr="005245FE">
        <w:rPr>
          <w:rStyle w:val="cgas"/>
        </w:rPr>
        <w:t xml:space="preserve">Contre les politiques d'austérité et les cadeaux au patronat </w:t>
      </w:r>
    </w:p>
    <w:p w:rsidR="005245FE" w:rsidRPr="00D51A05" w:rsidRDefault="00593892" w:rsidP="00593892">
      <w:pPr>
        <w:widowControl w:val="0"/>
        <w:autoSpaceDE w:val="0"/>
        <w:autoSpaceDN w:val="0"/>
        <w:adjustRightInd w:val="0"/>
        <w:ind w:left="2268"/>
        <w:rPr>
          <w:rStyle w:val="cgas"/>
        </w:rPr>
      </w:pPr>
      <w:r w:rsidRPr="00D51A05">
        <w:rPr>
          <w:rStyle w:val="cgas"/>
          <w:b/>
          <w:sz w:val="36"/>
        </w:rPr>
        <w:t>g</w:t>
      </w:r>
      <w:r w:rsidR="005245FE" w:rsidRPr="00D51A05">
        <w:rPr>
          <w:rStyle w:val="cgas"/>
          <w:b/>
          <w:sz w:val="36"/>
        </w:rPr>
        <w:t xml:space="preserve">rande manifestation </w:t>
      </w:r>
    </w:p>
    <w:p w:rsidR="005245FE" w:rsidRPr="00593892" w:rsidRDefault="005245FE" w:rsidP="00593892">
      <w:pPr>
        <w:widowControl w:val="0"/>
        <w:autoSpaceDE w:val="0"/>
        <w:autoSpaceDN w:val="0"/>
        <w:adjustRightInd w:val="0"/>
        <w:ind w:left="2268"/>
        <w:rPr>
          <w:rStyle w:val="cgas"/>
        </w:rPr>
      </w:pPr>
      <w:r w:rsidRPr="00593892">
        <w:rPr>
          <w:rStyle w:val="cgas"/>
          <w:b/>
        </w:rPr>
        <w:t xml:space="preserve">samedi 28 mai 2016 </w:t>
      </w:r>
      <w:r w:rsidR="00593892" w:rsidRPr="00593892">
        <w:rPr>
          <w:rStyle w:val="cgas"/>
          <w:b/>
        </w:rPr>
        <w:t xml:space="preserve">- </w:t>
      </w:r>
      <w:r w:rsidRPr="00593892">
        <w:rPr>
          <w:rStyle w:val="cgas"/>
          <w:b/>
        </w:rPr>
        <w:t>15h place Neuve</w:t>
      </w:r>
    </w:p>
    <w:sectPr w:rsidR="005245FE" w:rsidRPr="00593892" w:rsidSect="005245FE">
      <w:type w:val="continuous"/>
      <w:pgSz w:w="11900" w:h="16840"/>
      <w:pgMar w:top="851" w:right="1418" w:bottom="851"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5245FE"/>
    <w:rsid w:val="00062E29"/>
    <w:rsid w:val="00203769"/>
    <w:rsid w:val="00322846"/>
    <w:rsid w:val="005245FE"/>
    <w:rsid w:val="00593892"/>
    <w:rsid w:val="00674229"/>
    <w:rsid w:val="00985616"/>
    <w:rsid w:val="00AE2B53"/>
    <w:rsid w:val="00B74683"/>
    <w:rsid w:val="00B96322"/>
    <w:rsid w:val="00D51A05"/>
    <w:rsid w:val="00D56BCF"/>
    <w:rsid w:val="00ED1B9F"/>
  </w:rsids>
  <m:mathPr>
    <m:mathFont m:val="American Typewriter"/>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mbr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B6"/>
    <w:rPr>
      <w:rFonts w:ascii="Times New Roman" w:hAnsi="Times New Roman" w:cs="Times New Roman"/>
    </w:rPr>
  </w:style>
  <w:style w:type="paragraph" w:styleId="Titre2">
    <w:name w:val="heading 2"/>
    <w:basedOn w:val="Normal"/>
    <w:next w:val="Normal"/>
    <w:link w:val="Titre2Car"/>
    <w:autoRedefine/>
    <w:rsid w:val="00CE5812"/>
    <w:pPr>
      <w:keepNext/>
      <w:spacing w:before="120"/>
      <w:outlineLvl w:val="1"/>
    </w:pPr>
    <w:rPr>
      <w:rFonts w:ascii="Verdana" w:eastAsiaTheme="majorEastAsia" w:hAnsi="Verdana" w:cstheme="majorBidi"/>
      <w:b/>
      <w:bCs/>
      <w:i/>
      <w:iCs/>
      <w:szCs w:val="28"/>
    </w:rPr>
  </w:style>
  <w:style w:type="paragraph" w:styleId="Titre3">
    <w:name w:val="heading 3"/>
    <w:basedOn w:val="Normal"/>
    <w:next w:val="Normal"/>
    <w:link w:val="Titre3Car"/>
    <w:autoRedefine/>
    <w:rsid w:val="000B3FB6"/>
    <w:pPr>
      <w:keepNext/>
      <w:spacing w:before="240" w:after="60"/>
      <w:outlineLvl w:val="2"/>
    </w:pPr>
    <w:rPr>
      <w:rFonts w:ascii="Verdana" w:eastAsiaTheme="majorEastAsia" w:hAnsi="Verdana" w:cstheme="majorBidi"/>
      <w:b/>
      <w:bCs/>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NormalSommairedouble">
    <w:name w:val="Normal Sommaire double"/>
    <w:basedOn w:val="Normal"/>
    <w:autoRedefine/>
    <w:qFormat/>
    <w:rsid w:val="00A96401"/>
    <w:pPr>
      <w:tabs>
        <w:tab w:val="left" w:pos="709"/>
        <w:tab w:val="left" w:pos="1418"/>
        <w:tab w:val="left" w:pos="4111"/>
        <w:tab w:val="left" w:pos="4536"/>
        <w:tab w:val="left" w:pos="4962"/>
        <w:tab w:val="right" w:pos="9356"/>
      </w:tabs>
      <w:spacing w:after="120"/>
      <w:ind w:left="567" w:hanging="567"/>
      <w:jc w:val="both"/>
    </w:pPr>
    <w:rPr>
      <w:rFonts w:ascii="Arial" w:hAnsi="Arial" w:cs="Arial"/>
      <w:szCs w:val="26"/>
      <w:lang w:eastAsia="fr-FR"/>
    </w:rPr>
  </w:style>
  <w:style w:type="character" w:customStyle="1" w:styleId="Titre2Car">
    <w:name w:val="Titre 2 Car"/>
    <w:basedOn w:val="Policepardfaut"/>
    <w:link w:val="Titre2"/>
    <w:rsid w:val="00CE5812"/>
    <w:rPr>
      <w:rFonts w:ascii="Verdana" w:eastAsiaTheme="majorEastAsia" w:hAnsi="Verdana" w:cstheme="majorBidi"/>
      <w:b/>
      <w:bCs/>
      <w:i/>
      <w:iCs/>
      <w:szCs w:val="28"/>
      <w:lang w:eastAsia="en-US"/>
    </w:rPr>
  </w:style>
  <w:style w:type="character" w:customStyle="1" w:styleId="Titre3Car">
    <w:name w:val="Titre 3 Car"/>
    <w:basedOn w:val="Policepardfaut"/>
    <w:link w:val="Titre3"/>
    <w:rsid w:val="000B3FB6"/>
    <w:rPr>
      <w:rFonts w:ascii="Verdana" w:eastAsiaTheme="majorEastAsia" w:hAnsi="Verdana" w:cstheme="majorBidi"/>
      <w:b/>
      <w:bCs/>
      <w:sz w:val="24"/>
      <w:szCs w:val="26"/>
      <w:lang w:eastAsia="en-US"/>
    </w:rPr>
  </w:style>
  <w:style w:type="paragraph" w:customStyle="1" w:styleId="1-normal">
    <w:name w:val="1-§ normal"/>
    <w:autoRedefine/>
    <w:rsid w:val="000B3FB6"/>
    <w:pPr>
      <w:tabs>
        <w:tab w:val="left" w:pos="0"/>
        <w:tab w:val="left" w:pos="567"/>
        <w:tab w:val="left" w:pos="1134"/>
        <w:tab w:val="left" w:pos="2835"/>
        <w:tab w:val="left" w:pos="4820"/>
      </w:tabs>
      <w:spacing w:before="120"/>
    </w:pPr>
    <w:rPr>
      <w:rFonts w:ascii="Times New Roman" w:hAnsi="Times New Roman" w:cs="Verdana"/>
      <w:noProof/>
      <w:lang w:eastAsia="fr-FR"/>
    </w:rPr>
  </w:style>
  <w:style w:type="paragraph" w:customStyle="1" w:styleId="3-chapitre">
    <w:name w:val="3-§ chapitre"/>
    <w:next w:val="1-normal"/>
    <w:autoRedefine/>
    <w:qFormat/>
    <w:rsid w:val="00C63A30"/>
    <w:pPr>
      <w:spacing w:before="240"/>
      <w:ind w:left="567" w:hanging="567"/>
    </w:pPr>
    <w:rPr>
      <w:rFonts w:ascii="Verdana" w:hAnsi="Verdana" w:cs="Times New Roman"/>
      <w:color w:val="000000"/>
      <w:kern w:val="28"/>
      <w:sz w:val="20"/>
      <w:lang w:eastAsia="fr-FR"/>
    </w:rPr>
  </w:style>
  <w:style w:type="paragraph" w:customStyle="1" w:styleId="Sommaire">
    <w:name w:val="Sommaire"/>
    <w:basedOn w:val="Normal"/>
    <w:autoRedefine/>
    <w:qFormat/>
    <w:rsid w:val="00B27C9E"/>
    <w:pPr>
      <w:tabs>
        <w:tab w:val="left" w:pos="5670"/>
      </w:tabs>
      <w:ind w:left="400" w:hanging="200"/>
    </w:pPr>
    <w:rPr>
      <w:rFonts w:eastAsia="Times New Roman"/>
      <w:lang w:val="fr-CH" w:eastAsia="fr-CH"/>
    </w:rPr>
  </w:style>
  <w:style w:type="character" w:customStyle="1" w:styleId="cgas">
    <w:name w:val="cgas"/>
    <w:basedOn w:val="Policepardfaut"/>
    <w:rsid w:val="005245FE"/>
    <w:rPr>
      <w:rFonts w:ascii="Arial" w:hAnsi="Arial" w:cs="Courier"/>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449</Words>
  <Characters>2563</Characters>
  <Application>Microsoft Macintosh Word</Application>
  <DocSecurity>0</DocSecurity>
  <Lines>21</Lines>
  <Paragraphs>5</Paragraphs>
  <ScaleCrop>false</ScaleCrop>
  <Company>cgas</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REYMOND</dc:creator>
  <cp:keywords/>
  <cp:lastModifiedBy>Claude REYMOND</cp:lastModifiedBy>
  <cp:revision>6</cp:revision>
  <cp:lastPrinted>2016-05-14T14:50:00Z</cp:lastPrinted>
  <dcterms:created xsi:type="dcterms:W3CDTF">2016-05-13T16:46:00Z</dcterms:created>
  <dcterms:modified xsi:type="dcterms:W3CDTF">2016-05-14T14:51:00Z</dcterms:modified>
</cp:coreProperties>
</file>